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8F" w:rsidRPr="00587B8F" w:rsidRDefault="00587B8F" w:rsidP="00587B8F">
      <w:pPr>
        <w:jc w:val="center"/>
        <w:rPr>
          <w:u w:val="single"/>
        </w:rPr>
      </w:pPr>
      <w:r w:rsidRPr="00587B8F">
        <w:rPr>
          <w:u w:val="single"/>
        </w:rPr>
        <w:t>Les loisirs</w:t>
      </w:r>
    </w:p>
    <w:p w:rsidR="00D81C5E" w:rsidRPr="00587B8F" w:rsidRDefault="00587B8F" w:rsidP="00587B8F">
      <w:r>
        <w:t xml:space="preserve">La nuit tombe, le campeur s'occupe de la préparation de son matériel. Il déplie sa tente, tend les ficelles, gonfle son matelas, ouvre son bagage et sort son sac de couchage. Ce n'est pas la première fois qu'il campe. D'ailleurs, il participe chaque année à des randonnées de plusieurs jours. Il trouve ce sport amusant. Demain, il </w:t>
      </w:r>
      <w:bookmarkStart w:id="0" w:name="_GoBack"/>
      <w:bookmarkEnd w:id="0"/>
      <w:r>
        <w:t xml:space="preserve">repartira pour une autre étape. Parfois, quand il arrive près d'un lac, il cherche une plage calme, sort son matériel de pêche et se mue en pêcheur paresseux. Il pêche plus par plaisir que par besoin car ses prises sont </w:t>
      </w:r>
      <w:proofErr w:type="gramStart"/>
      <w:r>
        <w:t>relatives:</w:t>
      </w:r>
      <w:proofErr w:type="gramEnd"/>
      <w:r>
        <w:t xml:space="preserve"> pas de quoi se faire un festin. Ainsi il mène la barque de sa vie, simplement et en harmonie avec la nature.</w:t>
      </w:r>
    </w:p>
    <w:sectPr w:rsidR="00D81C5E" w:rsidRPr="0058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8F"/>
    <w:rsid w:val="00482233"/>
    <w:rsid w:val="00587B8F"/>
    <w:rsid w:val="008207E3"/>
    <w:rsid w:val="00CB7FA5"/>
    <w:rsid w:val="00CC026F"/>
    <w:rsid w:val="00CF64BC"/>
    <w:rsid w:val="00D81C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E6D4"/>
  <w15:chartTrackingRefBased/>
  <w15:docId w15:val="{EBCFA064-0C55-41D7-988E-949C573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2</cp:revision>
  <dcterms:created xsi:type="dcterms:W3CDTF">2018-09-14T17:05:00Z</dcterms:created>
  <dcterms:modified xsi:type="dcterms:W3CDTF">2018-09-14T17:05:00Z</dcterms:modified>
</cp:coreProperties>
</file>