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4CE" w:rsidRPr="00BB0312" w:rsidRDefault="00BB0312" w:rsidP="00BB0312">
      <w:pPr>
        <w:spacing w:before="480" w:after="480"/>
        <w:ind w:left="360"/>
        <w:rPr>
          <w:b/>
          <w:sz w:val="50"/>
          <w:szCs w:val="50"/>
        </w:rPr>
      </w:pPr>
      <w:r w:rsidRPr="00BB0312">
        <w:rPr>
          <w:b/>
          <w:sz w:val="50"/>
          <w:szCs w:val="50"/>
        </w:rPr>
        <w:t>Pourquoi les manchots n'ont-ils pas froid aux pieds?</w:t>
      </w:r>
    </w:p>
    <w:p w:rsidR="00BB0312" w:rsidRPr="00BB0312" w:rsidRDefault="00BB0312" w:rsidP="00BB0312">
      <w:pPr>
        <w:spacing w:before="480" w:after="480"/>
        <w:ind w:left="360"/>
        <w:rPr>
          <w:b/>
          <w:sz w:val="50"/>
          <w:szCs w:val="50"/>
        </w:rPr>
      </w:pPr>
      <w:r w:rsidRPr="00BB0312">
        <w:rPr>
          <w:b/>
          <w:sz w:val="50"/>
          <w:szCs w:val="50"/>
        </w:rPr>
        <w:t>Pourquoi les schtroumpfs sont-ils bleus?</w:t>
      </w:r>
    </w:p>
    <w:p w:rsidR="00BB0312" w:rsidRPr="00BB0312" w:rsidRDefault="00BB0312" w:rsidP="00BB0312">
      <w:pPr>
        <w:spacing w:before="480" w:after="480"/>
        <w:ind w:left="360"/>
        <w:rPr>
          <w:b/>
          <w:sz w:val="50"/>
          <w:szCs w:val="50"/>
        </w:rPr>
      </w:pPr>
      <w:r w:rsidRPr="00BB0312">
        <w:rPr>
          <w:b/>
          <w:sz w:val="50"/>
          <w:szCs w:val="50"/>
        </w:rPr>
        <w:t>Pourquoi le fromage fondu fait-il des fils?</w:t>
      </w:r>
    </w:p>
    <w:p w:rsidR="00BB0312" w:rsidRPr="00BB0312" w:rsidRDefault="00BB0312" w:rsidP="00BB0312">
      <w:pPr>
        <w:spacing w:before="480" w:after="480"/>
        <w:ind w:left="360"/>
        <w:rPr>
          <w:b/>
          <w:sz w:val="50"/>
          <w:szCs w:val="50"/>
        </w:rPr>
      </w:pPr>
      <w:r w:rsidRPr="00BB0312">
        <w:rPr>
          <w:b/>
          <w:sz w:val="50"/>
          <w:szCs w:val="50"/>
        </w:rPr>
        <w:t>Pourquoi les enfants sont-ils plus petits que les adultes?</w:t>
      </w:r>
    </w:p>
    <w:p w:rsidR="00BB0312" w:rsidRPr="00BB0312" w:rsidRDefault="00BB0312" w:rsidP="00BB0312">
      <w:pPr>
        <w:spacing w:before="480" w:after="480"/>
        <w:ind w:left="360"/>
        <w:rPr>
          <w:b/>
          <w:sz w:val="50"/>
          <w:szCs w:val="50"/>
        </w:rPr>
      </w:pPr>
      <w:r w:rsidRPr="00BB0312">
        <w:rPr>
          <w:b/>
          <w:sz w:val="50"/>
          <w:szCs w:val="50"/>
        </w:rPr>
        <w:t>Pourquoi les filles ont les cheveux longs?</w:t>
      </w:r>
    </w:p>
    <w:p w:rsidR="00BB0312" w:rsidRPr="00BB0312" w:rsidRDefault="00BB0312" w:rsidP="00BB0312">
      <w:pPr>
        <w:spacing w:before="480" w:after="480"/>
        <w:ind w:left="360"/>
        <w:rPr>
          <w:b/>
          <w:sz w:val="50"/>
          <w:szCs w:val="50"/>
        </w:rPr>
      </w:pPr>
      <w:r w:rsidRPr="00BB0312">
        <w:rPr>
          <w:b/>
          <w:sz w:val="50"/>
          <w:szCs w:val="50"/>
        </w:rPr>
        <w:t>Pourquoi les fourchettes ont-elles 4 dents?</w:t>
      </w:r>
    </w:p>
    <w:p w:rsidR="00BB0312" w:rsidRPr="00BB0312" w:rsidRDefault="00BB0312" w:rsidP="00BB0312">
      <w:pPr>
        <w:spacing w:before="480" w:after="480"/>
        <w:ind w:left="360"/>
        <w:rPr>
          <w:b/>
          <w:sz w:val="50"/>
          <w:szCs w:val="50"/>
        </w:rPr>
      </w:pPr>
      <w:r w:rsidRPr="00BB0312">
        <w:rPr>
          <w:b/>
          <w:sz w:val="50"/>
          <w:szCs w:val="50"/>
        </w:rPr>
        <w:t>Pourquoi les pizzas sont-elles rondes?</w:t>
      </w:r>
    </w:p>
    <w:p w:rsidR="00BB0312" w:rsidRPr="00BB0312" w:rsidRDefault="00BB0312" w:rsidP="00BB0312">
      <w:pPr>
        <w:spacing w:before="480" w:after="480"/>
        <w:ind w:left="360"/>
        <w:rPr>
          <w:b/>
          <w:sz w:val="50"/>
          <w:szCs w:val="50"/>
        </w:rPr>
      </w:pPr>
      <w:r w:rsidRPr="00BB0312">
        <w:rPr>
          <w:b/>
          <w:sz w:val="50"/>
          <w:szCs w:val="50"/>
        </w:rPr>
        <w:t>Pourquoi les plumes des cigognes sont-elles blanches et noires?</w:t>
      </w:r>
    </w:p>
    <w:p w:rsidR="00BB0312" w:rsidRPr="00BB0312" w:rsidRDefault="00BB0312" w:rsidP="00BB0312">
      <w:pPr>
        <w:spacing w:before="480" w:after="480"/>
        <w:ind w:left="360"/>
        <w:rPr>
          <w:b/>
          <w:sz w:val="50"/>
          <w:szCs w:val="50"/>
        </w:rPr>
      </w:pPr>
      <w:r w:rsidRPr="00BB0312">
        <w:rPr>
          <w:b/>
          <w:sz w:val="50"/>
          <w:szCs w:val="50"/>
        </w:rPr>
        <w:t>Pourquoi les éléphants ont-ils de grandes oreilles?</w:t>
      </w:r>
    </w:p>
    <w:p w:rsidR="00BB0312" w:rsidRPr="00BB0312" w:rsidRDefault="00BB0312" w:rsidP="00BB0312">
      <w:pPr>
        <w:spacing w:before="480" w:after="480"/>
        <w:ind w:left="360"/>
        <w:rPr>
          <w:b/>
          <w:sz w:val="50"/>
          <w:szCs w:val="50"/>
        </w:rPr>
      </w:pPr>
      <w:r w:rsidRPr="00BB0312">
        <w:rPr>
          <w:b/>
          <w:sz w:val="50"/>
          <w:szCs w:val="50"/>
        </w:rPr>
        <w:t>Pourquoi les oignons font-ils pleurer?</w:t>
      </w:r>
    </w:p>
    <w:p w:rsidR="00BB0312" w:rsidRPr="00BB0312" w:rsidRDefault="00BB0312" w:rsidP="00BB0312">
      <w:pPr>
        <w:spacing w:before="480" w:after="480"/>
        <w:ind w:left="360"/>
        <w:rPr>
          <w:b/>
          <w:sz w:val="50"/>
          <w:szCs w:val="50"/>
        </w:rPr>
      </w:pPr>
      <w:r w:rsidRPr="00BB0312">
        <w:rPr>
          <w:b/>
          <w:sz w:val="50"/>
          <w:szCs w:val="50"/>
        </w:rPr>
        <w:lastRenderedPageBreak/>
        <w:t>Pourquoi les miroirs inversent-ils la gauche et la droite, mais pas le haut et le bas?</w:t>
      </w:r>
    </w:p>
    <w:p w:rsidR="00BB0312" w:rsidRPr="00BB0312" w:rsidRDefault="00BB0312" w:rsidP="00BB0312">
      <w:pPr>
        <w:spacing w:before="480" w:after="480"/>
        <w:ind w:left="360"/>
        <w:rPr>
          <w:b/>
          <w:sz w:val="50"/>
          <w:szCs w:val="50"/>
        </w:rPr>
      </w:pPr>
      <w:r w:rsidRPr="00BB0312">
        <w:rPr>
          <w:b/>
          <w:sz w:val="50"/>
          <w:szCs w:val="50"/>
        </w:rPr>
        <w:t>Pourquoi ne peut-on pas se chatouiller soi-même?</w:t>
      </w:r>
    </w:p>
    <w:p w:rsidR="00BB0312" w:rsidRPr="00BB0312" w:rsidRDefault="00BB0312" w:rsidP="00BB0312">
      <w:pPr>
        <w:spacing w:before="480" w:after="480"/>
        <w:ind w:left="360"/>
        <w:rPr>
          <w:b/>
          <w:sz w:val="50"/>
          <w:szCs w:val="50"/>
        </w:rPr>
      </w:pPr>
      <w:r w:rsidRPr="00BB0312">
        <w:rPr>
          <w:b/>
          <w:sz w:val="50"/>
          <w:szCs w:val="50"/>
        </w:rPr>
        <w:t>Pourquoi a-t-on 5 doigts?</w:t>
      </w:r>
    </w:p>
    <w:p w:rsidR="00BB0312" w:rsidRPr="00BB0312" w:rsidRDefault="00BB0312" w:rsidP="00BB0312">
      <w:pPr>
        <w:spacing w:before="480" w:after="480"/>
        <w:ind w:left="360"/>
        <w:rPr>
          <w:b/>
          <w:sz w:val="50"/>
          <w:szCs w:val="50"/>
        </w:rPr>
      </w:pPr>
      <w:r w:rsidRPr="00BB0312">
        <w:rPr>
          <w:b/>
          <w:sz w:val="50"/>
          <w:szCs w:val="50"/>
        </w:rPr>
        <w:t>Pourquoi n'existe-t-il pas de fleurs noires?</w:t>
      </w:r>
    </w:p>
    <w:p w:rsidR="00BB0312" w:rsidRPr="00BB0312" w:rsidRDefault="00BB0312" w:rsidP="00BB0312">
      <w:pPr>
        <w:spacing w:before="480" w:after="480"/>
        <w:ind w:left="360"/>
        <w:rPr>
          <w:b/>
          <w:sz w:val="50"/>
          <w:szCs w:val="50"/>
        </w:rPr>
      </w:pPr>
      <w:r w:rsidRPr="00BB0312">
        <w:rPr>
          <w:b/>
          <w:sz w:val="50"/>
          <w:szCs w:val="50"/>
        </w:rPr>
        <w:t>Pourquoi les hommes sont-ils poilus?</w:t>
      </w:r>
    </w:p>
    <w:p w:rsidR="00BB0312" w:rsidRPr="00BB0312" w:rsidRDefault="00BB0312" w:rsidP="00BB0312">
      <w:pPr>
        <w:spacing w:before="480" w:after="480"/>
        <w:ind w:left="360"/>
        <w:rPr>
          <w:b/>
          <w:sz w:val="50"/>
          <w:szCs w:val="50"/>
        </w:rPr>
      </w:pPr>
      <w:r w:rsidRPr="00BB0312">
        <w:rPr>
          <w:b/>
          <w:sz w:val="50"/>
          <w:szCs w:val="50"/>
        </w:rPr>
        <w:t>Pourquoi la neige est-elle froide?</w:t>
      </w:r>
    </w:p>
    <w:p w:rsidR="00BB0312" w:rsidRPr="00BB0312" w:rsidRDefault="00BB0312" w:rsidP="00BB0312">
      <w:pPr>
        <w:spacing w:before="480" w:after="480"/>
        <w:ind w:left="360"/>
        <w:rPr>
          <w:b/>
          <w:sz w:val="50"/>
          <w:szCs w:val="50"/>
        </w:rPr>
      </w:pPr>
      <w:r w:rsidRPr="00BB0312">
        <w:rPr>
          <w:b/>
          <w:sz w:val="50"/>
          <w:szCs w:val="50"/>
        </w:rPr>
        <w:t>Pourquoi les crottes de nez sont-elles gluantes?</w:t>
      </w:r>
    </w:p>
    <w:p w:rsidR="00BB0312" w:rsidRDefault="00BB0312">
      <w:r>
        <w:br w:type="page"/>
      </w:r>
    </w:p>
    <w:p w:rsidR="00295FBE" w:rsidRDefault="00295FBE" w:rsidP="00295FBE">
      <w:pPr>
        <w:ind w:left="851"/>
      </w:pPr>
    </w:p>
    <w:p w:rsidR="00295FBE" w:rsidRDefault="00295FBE" w:rsidP="00295FBE">
      <w:pPr>
        <w:ind w:left="851"/>
      </w:pPr>
    </w:p>
    <w:p w:rsidR="00BB0312" w:rsidRPr="00295FBE" w:rsidRDefault="00BB0312" w:rsidP="00295FBE">
      <w:pPr>
        <w:ind w:left="851"/>
        <w:jc w:val="center"/>
        <w:rPr>
          <w:b/>
          <w:u w:val="single"/>
        </w:rPr>
      </w:pPr>
      <w:r w:rsidRPr="00295FBE">
        <w:rPr>
          <w:b/>
          <w:u w:val="single"/>
        </w:rPr>
        <w:t xml:space="preserve">Pourquoi les </w:t>
      </w:r>
      <w:r w:rsidR="00295FBE" w:rsidRPr="00295FBE">
        <w:rPr>
          <w:b/>
          <w:u w:val="single"/>
        </w:rPr>
        <w:t>vaches ont-elles des cornes?</w:t>
      </w:r>
    </w:p>
    <w:p w:rsidR="00295FBE" w:rsidRDefault="00295FBE" w:rsidP="00295FBE">
      <w:pPr>
        <w:ind w:left="851"/>
      </w:pPr>
    </w:p>
    <w:p w:rsidR="00295FBE" w:rsidRDefault="00295FBE" w:rsidP="00295FBE">
      <w:pPr>
        <w:ind w:left="851"/>
      </w:pPr>
      <w:r>
        <w:t>Lorsque j'étais petite, lors d'une balade à la campagne avec mon grand-père, nous vîmes un paysan limer les cornes de ses vaches. Devant ce spectacle, grand-père ne put s'empêcher de ronchonner et de dire au paysan qu'il faisait une grave erreur et que ses vaches seraient malheureuses de vieillir sans cornes. Ma curiosité étant déjà bien développée pour mon jeune âge, je</w:t>
      </w:r>
      <w:r w:rsidR="004B2EF8">
        <w:t xml:space="preserve"> ne pu</w:t>
      </w:r>
      <w:r>
        <w:t>s m'empêcher d'essayer de comprendre pourquoi il avait fait cette remarque. Je demandai alors une explication à grand-père qui me répondit on ne peut plus clairement :</w:t>
      </w:r>
    </w:p>
    <w:p w:rsidR="00295FBE" w:rsidRDefault="00295FBE" w:rsidP="00295FBE">
      <w:pPr>
        <w:ind w:left="851"/>
      </w:pPr>
      <w:r>
        <w:t xml:space="preserve">En observant non seulement les vaches, mais en les écoutant également, on se rend vite compte que les plus âgées ne cessent de meugler. Plus elles sont vieilles, plus elles meuglent. Il devient vite évident qu'elles meuglent toujours de la même façon et tentent donc de dire toujours la même chose. Mais pourquoi se répètent-elles? Parce que les autres ne les comprennent pas, ou plutôt ne les entendent pas. Comme les humains, en vieillissant, les vaches deviennent dures de la feuille, voire carrément sourdes pour </w:t>
      </w:r>
      <w:r w:rsidR="004B2EF8">
        <w:t>les plus âgées.</w:t>
      </w:r>
      <w:r w:rsidR="004B2EF8">
        <w:br/>
      </w:r>
      <w:r>
        <w:t>Afin de remédier à ce problème, Dieu les a dotées de cornes, pour qu'elles puissent, le moment de la surdité venu, en dévisser une, la placer dans leur oreille et s'en ser</w:t>
      </w:r>
      <w:r w:rsidR="004B2EF8">
        <w:t>vir comme amplificateur de sons, afin de pouvoir continuer de converser avec leurs congénères, sans s'époumoner à répéter sans cesse le même "</w:t>
      </w:r>
      <w:proofErr w:type="spellStart"/>
      <w:r w:rsidR="004B2EF8">
        <w:t>Meuhhhhh</w:t>
      </w:r>
      <w:proofErr w:type="spellEnd"/>
      <w:r w:rsidR="004B2EF8">
        <w:t>".</w:t>
      </w:r>
    </w:p>
    <w:p w:rsidR="004B2EF8" w:rsidRDefault="004B2EF8" w:rsidP="00295FBE">
      <w:pPr>
        <w:ind w:left="851"/>
      </w:pPr>
      <w:r>
        <w:t>Depuis ce jour, je fus particulièrement attentive aux dialogues des vaches sans cornes et pus, rien qu'en les écoutant, savoir si elles étaient jeunes ou vieilles, selon qu'elles se répétaient ou pas.</w:t>
      </w:r>
      <w:bookmarkStart w:id="0" w:name="_GoBack"/>
      <w:bookmarkEnd w:id="0"/>
    </w:p>
    <w:sectPr w:rsidR="004B2EF8" w:rsidSect="004B2EF8">
      <w:pgSz w:w="11906" w:h="16838"/>
      <w:pgMar w:top="720" w:right="1274"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960C8"/>
    <w:multiLevelType w:val="hybridMultilevel"/>
    <w:tmpl w:val="05B8B038"/>
    <w:lvl w:ilvl="0" w:tplc="C3369394">
      <w:start w:val="1"/>
      <w:numFmt w:val="bullet"/>
      <w:lvlText w:val="-"/>
      <w:lvlJc w:val="left"/>
      <w:pPr>
        <w:ind w:left="1211" w:hanging="360"/>
      </w:pPr>
      <w:rPr>
        <w:rFonts w:ascii="Calibri" w:eastAsiaTheme="minorHAnsi" w:hAnsi="Calibri" w:cstheme="minorBidi" w:hint="default"/>
      </w:rPr>
    </w:lvl>
    <w:lvl w:ilvl="1" w:tplc="100C0003" w:tentative="1">
      <w:start w:val="1"/>
      <w:numFmt w:val="bullet"/>
      <w:lvlText w:val="o"/>
      <w:lvlJc w:val="left"/>
      <w:pPr>
        <w:ind w:left="1931" w:hanging="360"/>
      </w:pPr>
      <w:rPr>
        <w:rFonts w:ascii="Courier New" w:hAnsi="Courier New" w:cs="Courier New" w:hint="default"/>
      </w:rPr>
    </w:lvl>
    <w:lvl w:ilvl="2" w:tplc="100C0005" w:tentative="1">
      <w:start w:val="1"/>
      <w:numFmt w:val="bullet"/>
      <w:lvlText w:val=""/>
      <w:lvlJc w:val="left"/>
      <w:pPr>
        <w:ind w:left="2651" w:hanging="360"/>
      </w:pPr>
      <w:rPr>
        <w:rFonts w:ascii="Wingdings" w:hAnsi="Wingdings" w:hint="default"/>
      </w:rPr>
    </w:lvl>
    <w:lvl w:ilvl="3" w:tplc="100C0001" w:tentative="1">
      <w:start w:val="1"/>
      <w:numFmt w:val="bullet"/>
      <w:lvlText w:val=""/>
      <w:lvlJc w:val="left"/>
      <w:pPr>
        <w:ind w:left="3371" w:hanging="360"/>
      </w:pPr>
      <w:rPr>
        <w:rFonts w:ascii="Symbol" w:hAnsi="Symbol" w:hint="default"/>
      </w:rPr>
    </w:lvl>
    <w:lvl w:ilvl="4" w:tplc="100C0003" w:tentative="1">
      <w:start w:val="1"/>
      <w:numFmt w:val="bullet"/>
      <w:lvlText w:val="o"/>
      <w:lvlJc w:val="left"/>
      <w:pPr>
        <w:ind w:left="4091" w:hanging="360"/>
      </w:pPr>
      <w:rPr>
        <w:rFonts w:ascii="Courier New" w:hAnsi="Courier New" w:cs="Courier New" w:hint="default"/>
      </w:rPr>
    </w:lvl>
    <w:lvl w:ilvl="5" w:tplc="100C0005" w:tentative="1">
      <w:start w:val="1"/>
      <w:numFmt w:val="bullet"/>
      <w:lvlText w:val=""/>
      <w:lvlJc w:val="left"/>
      <w:pPr>
        <w:ind w:left="4811" w:hanging="360"/>
      </w:pPr>
      <w:rPr>
        <w:rFonts w:ascii="Wingdings" w:hAnsi="Wingdings" w:hint="default"/>
      </w:rPr>
    </w:lvl>
    <w:lvl w:ilvl="6" w:tplc="100C0001" w:tentative="1">
      <w:start w:val="1"/>
      <w:numFmt w:val="bullet"/>
      <w:lvlText w:val=""/>
      <w:lvlJc w:val="left"/>
      <w:pPr>
        <w:ind w:left="5531" w:hanging="360"/>
      </w:pPr>
      <w:rPr>
        <w:rFonts w:ascii="Symbol" w:hAnsi="Symbol" w:hint="default"/>
      </w:rPr>
    </w:lvl>
    <w:lvl w:ilvl="7" w:tplc="100C0003" w:tentative="1">
      <w:start w:val="1"/>
      <w:numFmt w:val="bullet"/>
      <w:lvlText w:val="o"/>
      <w:lvlJc w:val="left"/>
      <w:pPr>
        <w:ind w:left="6251" w:hanging="360"/>
      </w:pPr>
      <w:rPr>
        <w:rFonts w:ascii="Courier New" w:hAnsi="Courier New" w:cs="Courier New" w:hint="default"/>
      </w:rPr>
    </w:lvl>
    <w:lvl w:ilvl="8" w:tplc="100C0005" w:tentative="1">
      <w:start w:val="1"/>
      <w:numFmt w:val="bullet"/>
      <w:lvlText w:val=""/>
      <w:lvlJc w:val="left"/>
      <w:pPr>
        <w:ind w:left="6971" w:hanging="360"/>
      </w:pPr>
      <w:rPr>
        <w:rFonts w:ascii="Wingdings" w:hAnsi="Wingdings" w:hint="default"/>
      </w:rPr>
    </w:lvl>
  </w:abstractNum>
  <w:abstractNum w:abstractNumId="1">
    <w:nsid w:val="604C1468"/>
    <w:multiLevelType w:val="hybridMultilevel"/>
    <w:tmpl w:val="133E6DF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6430487D"/>
    <w:multiLevelType w:val="hybridMultilevel"/>
    <w:tmpl w:val="E6640B2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312"/>
    <w:rsid w:val="0006535D"/>
    <w:rsid w:val="0017735E"/>
    <w:rsid w:val="00295FBE"/>
    <w:rsid w:val="004B2EF8"/>
    <w:rsid w:val="00A2465A"/>
    <w:rsid w:val="00AC5B40"/>
    <w:rsid w:val="00BB0312"/>
    <w:rsid w:val="00EF7A2B"/>
    <w:rsid w:val="00F0433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3A"/>
  </w:style>
  <w:style w:type="paragraph" w:styleId="Titre1">
    <w:name w:val="heading 1"/>
    <w:aliases w:val="sous-titre brochure"/>
    <w:basedOn w:val="Normal"/>
    <w:next w:val="Normal"/>
    <w:link w:val="Titre1Car"/>
    <w:uiPriority w:val="9"/>
    <w:qFormat/>
    <w:rsid w:val="00F0433A"/>
    <w:pPr>
      <w:keepNext/>
      <w:keepLines/>
      <w:spacing w:before="200" w:after="0"/>
      <w:outlineLvl w:val="0"/>
    </w:pPr>
    <w:rPr>
      <w:rFonts w:eastAsiaTheme="majorEastAsia" w:cstheme="majorBidi"/>
      <w:bCs/>
      <w:szCs w:val="28"/>
      <w:u w:val="single"/>
    </w:rPr>
  </w:style>
  <w:style w:type="paragraph" w:styleId="Titre2">
    <w:name w:val="heading 2"/>
    <w:basedOn w:val="Normal"/>
    <w:next w:val="Normal"/>
    <w:link w:val="Titre2Car"/>
    <w:uiPriority w:val="9"/>
    <w:unhideWhenUsed/>
    <w:qFormat/>
    <w:rsid w:val="00F043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sous-titre brochure Car"/>
    <w:basedOn w:val="Policepardfaut"/>
    <w:link w:val="Titre1"/>
    <w:uiPriority w:val="9"/>
    <w:rsid w:val="00F0433A"/>
    <w:rPr>
      <w:rFonts w:eastAsiaTheme="majorEastAsia" w:cstheme="majorBidi"/>
      <w:bCs/>
      <w:szCs w:val="28"/>
      <w:u w:val="single"/>
    </w:rPr>
  </w:style>
  <w:style w:type="character" w:customStyle="1" w:styleId="Titre2Car">
    <w:name w:val="Titre 2 Car"/>
    <w:basedOn w:val="Policepardfaut"/>
    <w:link w:val="Titre2"/>
    <w:uiPriority w:val="9"/>
    <w:rsid w:val="00F0433A"/>
    <w:rPr>
      <w:rFonts w:asciiTheme="majorHAnsi" w:eastAsiaTheme="majorEastAsia" w:hAnsiTheme="majorHAnsi" w:cstheme="majorBidi"/>
      <w:b/>
      <w:bCs/>
      <w:color w:val="4F81BD" w:themeColor="accent1"/>
      <w:sz w:val="26"/>
      <w:szCs w:val="26"/>
    </w:rPr>
  </w:style>
  <w:style w:type="paragraph" w:styleId="TM1">
    <w:name w:val="toc 1"/>
    <w:basedOn w:val="Normal"/>
    <w:next w:val="Normal"/>
    <w:autoRedefine/>
    <w:uiPriority w:val="39"/>
    <w:unhideWhenUsed/>
    <w:qFormat/>
    <w:rsid w:val="00F0433A"/>
    <w:pPr>
      <w:spacing w:after="100"/>
    </w:pPr>
  </w:style>
  <w:style w:type="paragraph" w:styleId="TM2">
    <w:name w:val="toc 2"/>
    <w:basedOn w:val="Normal"/>
    <w:next w:val="Normal"/>
    <w:autoRedefine/>
    <w:uiPriority w:val="39"/>
    <w:semiHidden/>
    <w:unhideWhenUsed/>
    <w:qFormat/>
    <w:rsid w:val="00F0433A"/>
    <w:pPr>
      <w:spacing w:after="100"/>
      <w:ind w:left="220"/>
    </w:pPr>
    <w:rPr>
      <w:rFonts w:eastAsiaTheme="minorEastAsia"/>
      <w:lang w:eastAsia="fr-CH"/>
    </w:rPr>
  </w:style>
  <w:style w:type="paragraph" w:styleId="TM3">
    <w:name w:val="toc 3"/>
    <w:basedOn w:val="Normal"/>
    <w:next w:val="Normal"/>
    <w:autoRedefine/>
    <w:uiPriority w:val="39"/>
    <w:semiHidden/>
    <w:unhideWhenUsed/>
    <w:qFormat/>
    <w:rsid w:val="00F0433A"/>
    <w:pPr>
      <w:spacing w:after="100"/>
      <w:ind w:left="440"/>
    </w:pPr>
    <w:rPr>
      <w:rFonts w:eastAsiaTheme="minorEastAsia"/>
      <w:lang w:eastAsia="fr-CH"/>
    </w:rPr>
  </w:style>
  <w:style w:type="paragraph" w:styleId="Sansinterligne">
    <w:name w:val="No Spacing"/>
    <w:aliases w:val="Titre brochure"/>
    <w:uiPriority w:val="1"/>
    <w:qFormat/>
    <w:rsid w:val="00F0433A"/>
    <w:pPr>
      <w:spacing w:before="200" w:line="240" w:lineRule="auto"/>
    </w:pPr>
    <w:rPr>
      <w:b/>
      <w:sz w:val="26"/>
    </w:rPr>
  </w:style>
  <w:style w:type="paragraph" w:styleId="En-ttedetabledesmatires">
    <w:name w:val="TOC Heading"/>
    <w:basedOn w:val="Titre1"/>
    <w:next w:val="Normal"/>
    <w:uiPriority w:val="39"/>
    <w:unhideWhenUsed/>
    <w:qFormat/>
    <w:rsid w:val="00F0433A"/>
    <w:pPr>
      <w:spacing w:before="480"/>
      <w:outlineLvl w:val="9"/>
    </w:pPr>
    <w:rPr>
      <w:rFonts w:asciiTheme="majorHAnsi" w:hAnsiTheme="majorHAnsi"/>
      <w:b/>
      <w:color w:val="365F91" w:themeColor="accent1" w:themeShade="BF"/>
      <w:sz w:val="28"/>
      <w:u w:val="none"/>
      <w:lang w:eastAsia="fr-CH"/>
    </w:rPr>
  </w:style>
  <w:style w:type="paragraph" w:styleId="Paragraphedeliste">
    <w:name w:val="List Paragraph"/>
    <w:basedOn w:val="Normal"/>
    <w:uiPriority w:val="34"/>
    <w:qFormat/>
    <w:rsid w:val="00BB03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3A"/>
  </w:style>
  <w:style w:type="paragraph" w:styleId="Titre1">
    <w:name w:val="heading 1"/>
    <w:aliases w:val="sous-titre brochure"/>
    <w:basedOn w:val="Normal"/>
    <w:next w:val="Normal"/>
    <w:link w:val="Titre1Car"/>
    <w:uiPriority w:val="9"/>
    <w:qFormat/>
    <w:rsid w:val="00F0433A"/>
    <w:pPr>
      <w:keepNext/>
      <w:keepLines/>
      <w:spacing w:before="200" w:after="0"/>
      <w:outlineLvl w:val="0"/>
    </w:pPr>
    <w:rPr>
      <w:rFonts w:eastAsiaTheme="majorEastAsia" w:cstheme="majorBidi"/>
      <w:bCs/>
      <w:szCs w:val="28"/>
      <w:u w:val="single"/>
    </w:rPr>
  </w:style>
  <w:style w:type="paragraph" w:styleId="Titre2">
    <w:name w:val="heading 2"/>
    <w:basedOn w:val="Normal"/>
    <w:next w:val="Normal"/>
    <w:link w:val="Titre2Car"/>
    <w:uiPriority w:val="9"/>
    <w:unhideWhenUsed/>
    <w:qFormat/>
    <w:rsid w:val="00F043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sous-titre brochure Car"/>
    <w:basedOn w:val="Policepardfaut"/>
    <w:link w:val="Titre1"/>
    <w:uiPriority w:val="9"/>
    <w:rsid w:val="00F0433A"/>
    <w:rPr>
      <w:rFonts w:eastAsiaTheme="majorEastAsia" w:cstheme="majorBidi"/>
      <w:bCs/>
      <w:szCs w:val="28"/>
      <w:u w:val="single"/>
    </w:rPr>
  </w:style>
  <w:style w:type="character" w:customStyle="1" w:styleId="Titre2Car">
    <w:name w:val="Titre 2 Car"/>
    <w:basedOn w:val="Policepardfaut"/>
    <w:link w:val="Titre2"/>
    <w:uiPriority w:val="9"/>
    <w:rsid w:val="00F0433A"/>
    <w:rPr>
      <w:rFonts w:asciiTheme="majorHAnsi" w:eastAsiaTheme="majorEastAsia" w:hAnsiTheme="majorHAnsi" w:cstheme="majorBidi"/>
      <w:b/>
      <w:bCs/>
      <w:color w:val="4F81BD" w:themeColor="accent1"/>
      <w:sz w:val="26"/>
      <w:szCs w:val="26"/>
    </w:rPr>
  </w:style>
  <w:style w:type="paragraph" w:styleId="TM1">
    <w:name w:val="toc 1"/>
    <w:basedOn w:val="Normal"/>
    <w:next w:val="Normal"/>
    <w:autoRedefine/>
    <w:uiPriority w:val="39"/>
    <w:unhideWhenUsed/>
    <w:qFormat/>
    <w:rsid w:val="00F0433A"/>
    <w:pPr>
      <w:spacing w:after="100"/>
    </w:pPr>
  </w:style>
  <w:style w:type="paragraph" w:styleId="TM2">
    <w:name w:val="toc 2"/>
    <w:basedOn w:val="Normal"/>
    <w:next w:val="Normal"/>
    <w:autoRedefine/>
    <w:uiPriority w:val="39"/>
    <w:semiHidden/>
    <w:unhideWhenUsed/>
    <w:qFormat/>
    <w:rsid w:val="00F0433A"/>
    <w:pPr>
      <w:spacing w:after="100"/>
      <w:ind w:left="220"/>
    </w:pPr>
    <w:rPr>
      <w:rFonts w:eastAsiaTheme="minorEastAsia"/>
      <w:lang w:eastAsia="fr-CH"/>
    </w:rPr>
  </w:style>
  <w:style w:type="paragraph" w:styleId="TM3">
    <w:name w:val="toc 3"/>
    <w:basedOn w:val="Normal"/>
    <w:next w:val="Normal"/>
    <w:autoRedefine/>
    <w:uiPriority w:val="39"/>
    <w:semiHidden/>
    <w:unhideWhenUsed/>
    <w:qFormat/>
    <w:rsid w:val="00F0433A"/>
    <w:pPr>
      <w:spacing w:after="100"/>
      <w:ind w:left="440"/>
    </w:pPr>
    <w:rPr>
      <w:rFonts w:eastAsiaTheme="minorEastAsia"/>
      <w:lang w:eastAsia="fr-CH"/>
    </w:rPr>
  </w:style>
  <w:style w:type="paragraph" w:styleId="Sansinterligne">
    <w:name w:val="No Spacing"/>
    <w:aliases w:val="Titre brochure"/>
    <w:uiPriority w:val="1"/>
    <w:qFormat/>
    <w:rsid w:val="00F0433A"/>
    <w:pPr>
      <w:spacing w:before="200" w:line="240" w:lineRule="auto"/>
    </w:pPr>
    <w:rPr>
      <w:b/>
      <w:sz w:val="26"/>
    </w:rPr>
  </w:style>
  <w:style w:type="paragraph" w:styleId="En-ttedetabledesmatires">
    <w:name w:val="TOC Heading"/>
    <w:basedOn w:val="Titre1"/>
    <w:next w:val="Normal"/>
    <w:uiPriority w:val="39"/>
    <w:unhideWhenUsed/>
    <w:qFormat/>
    <w:rsid w:val="00F0433A"/>
    <w:pPr>
      <w:spacing w:before="480"/>
      <w:outlineLvl w:val="9"/>
    </w:pPr>
    <w:rPr>
      <w:rFonts w:asciiTheme="majorHAnsi" w:hAnsiTheme="majorHAnsi"/>
      <w:b/>
      <w:color w:val="365F91" w:themeColor="accent1" w:themeShade="BF"/>
      <w:sz w:val="28"/>
      <w:u w:val="none"/>
      <w:lang w:eastAsia="fr-CH"/>
    </w:rPr>
  </w:style>
  <w:style w:type="paragraph" w:styleId="Paragraphedeliste">
    <w:name w:val="List Paragraph"/>
    <w:basedOn w:val="Normal"/>
    <w:uiPriority w:val="34"/>
    <w:qFormat/>
    <w:rsid w:val="00BB0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49B53-A3F1-4BA2-92B7-36C555F38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378</Words>
  <Characters>2080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Marilyne</dc:creator>
  <cp:lastModifiedBy>Marilyne</cp:lastModifiedBy>
  <cp:revision>1</cp:revision>
  <cp:lastPrinted>2013-05-16T19:11:00Z</cp:lastPrinted>
  <dcterms:created xsi:type="dcterms:W3CDTF">2013-05-16T19:01:00Z</dcterms:created>
  <dcterms:modified xsi:type="dcterms:W3CDTF">2013-05-16T19:26:00Z</dcterms:modified>
</cp:coreProperties>
</file>