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739E" w14:textId="77777777" w:rsidR="003156DD" w:rsidRDefault="008E6391">
      <w:r w:rsidRPr="008E6391">
        <w:t>http://www.insee.fr/fr/ppp/bases-de-donnees/irweb/projpop0760/dd/pyramide/pyramide.htm</w:t>
      </w:r>
    </w:p>
    <w:p w14:paraId="1CE2739F" w14:textId="77777777" w:rsidR="003156DD" w:rsidRDefault="00F23411">
      <w:r>
        <w:rPr>
          <w:rFonts w:ascii="Verdana" w:hAnsi="Verdana"/>
          <w:b/>
        </w:rPr>
        <w:t>La démographie</w:t>
      </w:r>
    </w:p>
    <w:p w14:paraId="1CE273A0" w14:textId="77777777" w:rsidR="003156DD" w:rsidRDefault="00F23411">
      <w:r>
        <w:rPr>
          <w:rFonts w:ascii="Verdana" w:hAnsi="Verdana"/>
        </w:rPr>
        <w:t xml:space="preserve">La démographie c’est ………………………………………………………………………………………………… </w:t>
      </w:r>
    </w:p>
    <w:p w14:paraId="1CE273A1" w14:textId="77777777" w:rsidR="003156DD" w:rsidRDefault="00F23411">
      <w:r>
        <w:rPr>
          <w:rFonts w:ascii="Verdana" w:hAnsi="Verdana"/>
        </w:rPr>
        <w:t>À quoi cela peut-il servir ?</w:t>
      </w:r>
    </w:p>
    <w:p w14:paraId="1CE273A2" w14:textId="77777777" w:rsidR="003156DD" w:rsidRDefault="00F23411">
      <w:r>
        <w:rPr>
          <w:rFonts w:ascii="Verdana" w:hAnsi="Verdana"/>
        </w:rPr>
        <w:t>………………………………………………………………………………………………………………………………………..</w:t>
      </w:r>
    </w:p>
    <w:p w14:paraId="1CE273A3" w14:textId="77777777" w:rsidR="003156DD" w:rsidRDefault="00F23411">
      <w:r>
        <w:rPr>
          <w:rFonts w:ascii="Verdana" w:hAnsi="Verdana"/>
        </w:rPr>
        <w:t>………………………………………………………………………………………………………………………………………..</w:t>
      </w:r>
    </w:p>
    <w:p w14:paraId="1CE273A4" w14:textId="77777777" w:rsidR="003156DD" w:rsidRDefault="00F23411">
      <w:r>
        <w:rPr>
          <w:rFonts w:ascii="Verdana" w:hAnsi="Verdana"/>
        </w:rPr>
        <w:t>………………………………………………………………………………………………………………………………………..</w:t>
      </w:r>
    </w:p>
    <w:p w14:paraId="1CE273A5" w14:textId="77777777" w:rsidR="003156DD" w:rsidRDefault="00F23411">
      <w:r>
        <w:rPr>
          <w:rFonts w:ascii="Verdana" w:hAnsi="Verdana"/>
        </w:rPr>
        <w:t>………………………………………………………………………………</w:t>
      </w:r>
      <w:bookmarkStart w:id="0" w:name="_GoBack"/>
      <w:bookmarkEnd w:id="0"/>
      <w:r>
        <w:rPr>
          <w:rFonts w:ascii="Verdana" w:hAnsi="Verdana"/>
        </w:rPr>
        <w:t>………………………………………………………..</w:t>
      </w:r>
    </w:p>
    <w:p w14:paraId="1CE273A6" w14:textId="77777777" w:rsidR="003156DD" w:rsidRDefault="00F23411">
      <w:r>
        <w:rPr>
          <w:rFonts w:ascii="Verdana" w:hAnsi="Verdana"/>
        </w:rPr>
        <w:t>………………………………………………………………………………………………………………………………………..</w:t>
      </w:r>
    </w:p>
    <w:p w14:paraId="1CE273A7" w14:textId="77777777" w:rsidR="003156DD" w:rsidRDefault="00F23411">
      <w:r>
        <w:rPr>
          <w:rFonts w:ascii="Verdana" w:hAnsi="Verdana"/>
        </w:rPr>
        <w:t>Pour ce faire, on établit une pyramide des âges. C’est un graphique qui montre l’état d’une population à un moment donné. En comparant la même pyramide des âges à des moments différents, on peut apprendre beaucoup de choses sur le passé et sur l’avenir.</w:t>
      </w:r>
      <w:r>
        <w:rPr>
          <w:rFonts w:ascii="Verdana" w:hAnsi="Verdana"/>
        </w:rPr>
        <w:br/>
        <w:t>La forme de la pyramide dépend principalement de 3 critères :</w:t>
      </w:r>
    </w:p>
    <w:p w14:paraId="1CE273A8" w14:textId="77777777" w:rsidR="003156DD" w:rsidRDefault="00F23411">
      <w:r>
        <w:rPr>
          <w:rFonts w:ascii="Verdana" w:hAnsi="Verdana"/>
        </w:rPr>
        <w:t>…………………………………………………………………………………………………………………………………………</w:t>
      </w:r>
    </w:p>
    <w:p w14:paraId="1CE273A9" w14:textId="77777777" w:rsidR="003156DD" w:rsidRDefault="00F23411">
      <w:r>
        <w:rPr>
          <w:rFonts w:ascii="Verdana" w:hAnsi="Verdana"/>
        </w:rPr>
        <w:t xml:space="preserve">La pyramide idéale serait une « vraie » pyramide, avec plus de jeunes et moins de personnes âgées (plus de travailleurs et moins d’assistés </w:t>
      </w:r>
      <w:r>
        <w:rPr>
          <w:rFonts w:ascii="Wingdings" w:hAnsi="Wingdings"/>
        </w:rPr>
        <w:t></w:t>
      </w:r>
      <w:r>
        <w:rPr>
          <w:rFonts w:ascii="Verdana" w:hAnsi="Verdana"/>
        </w:rPr>
        <w:t xml:space="preserve"> moins de frais, plus de gens en bonne santé et moins de malades </w:t>
      </w:r>
      <w:r>
        <w:rPr>
          <w:rFonts w:ascii="Wingdings" w:hAnsi="Wingdings"/>
        </w:rPr>
        <w:t></w:t>
      </w:r>
      <w:r>
        <w:rPr>
          <w:rFonts w:ascii="Verdana" w:hAnsi="Verdana"/>
        </w:rPr>
        <w:t xml:space="preserve"> moins coûteux, plus de gens pour avoir des enfants </w:t>
      </w:r>
      <w:r>
        <w:rPr>
          <w:rFonts w:ascii="Wingdings" w:hAnsi="Wingdings"/>
        </w:rPr>
        <w:t></w:t>
      </w:r>
      <w:r>
        <w:rPr>
          <w:rFonts w:ascii="Verdana" w:hAnsi="Verdana"/>
        </w:rPr>
        <w:t xml:space="preserve"> des futurs travailleurs).</w:t>
      </w:r>
    </w:p>
    <w:p w14:paraId="1CE273AA" w14:textId="77777777" w:rsidR="003156DD" w:rsidRDefault="00F23411">
      <w:pPr>
        <w:jc w:val="center"/>
      </w:pPr>
      <w:r>
        <w:rPr>
          <w:noProof/>
        </w:rPr>
        <w:drawing>
          <wp:inline distT="0" distB="0" distL="0" distR="0" wp14:anchorId="1CE27483" wp14:editId="1CE27484">
            <wp:extent cx="3249295" cy="23406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3249295" cy="2340610"/>
                    </a:xfrm>
                    <a:prstGeom prst="rect">
                      <a:avLst/>
                    </a:prstGeom>
                    <a:noFill/>
                    <a:ln w="9525">
                      <a:noFill/>
                      <a:miter lim="800000"/>
                      <a:headEnd/>
                      <a:tailEnd/>
                    </a:ln>
                  </pic:spPr>
                </pic:pic>
              </a:graphicData>
            </a:graphic>
          </wp:inline>
        </w:drawing>
      </w:r>
      <w:r>
        <w:rPr>
          <w:rFonts w:ascii="Verdana" w:hAnsi="Verdana"/>
          <w:sz w:val="16"/>
          <w:szCs w:val="16"/>
        </w:rPr>
        <w:br/>
        <w:t>Pyramide des âges de la Belgique en 1881 sur 10'000 habitants.</w:t>
      </w:r>
    </w:p>
    <w:p w14:paraId="1CE273AB" w14:textId="77777777" w:rsidR="003156DD" w:rsidRDefault="00F23411">
      <w:r>
        <w:rPr>
          <w:rFonts w:ascii="Verdana" w:hAnsi="Verdana"/>
        </w:rPr>
        <w:t>Mais dans l’idéal, la base de la pyramide ne devrait pas trop s’élargir, sinon, nous risquerions d’être trop sur Terre. C’est déjà le cas dans certains pays qui, grâce aux différentes pyramides des âges établies, ont pu prendre des mesures (1 seul enfant par famille en Chine par exemple).</w:t>
      </w:r>
    </w:p>
    <w:p w14:paraId="1CE273AC" w14:textId="77777777" w:rsidR="003156DD" w:rsidRPr="00A81B6C" w:rsidRDefault="00F23411">
      <w:pPr>
        <w:pStyle w:val="Corpsdetexte"/>
        <w:pageBreakBefore/>
        <w:rPr>
          <w:rFonts w:ascii="Verdana" w:hAnsi="Verdana"/>
        </w:rPr>
      </w:pPr>
      <w:r w:rsidRPr="00A81B6C">
        <w:rPr>
          <w:rFonts w:ascii="Verdana" w:hAnsi="Verdana"/>
        </w:rPr>
        <w:lastRenderedPageBreak/>
        <w:t> </w:t>
      </w:r>
    </w:p>
    <w:p w14:paraId="1CE273AD" w14:textId="77777777" w:rsidR="003156DD" w:rsidRPr="00A81B6C" w:rsidRDefault="00F23411">
      <w:pPr>
        <w:pStyle w:val="Corpsdetexte"/>
        <w:rPr>
          <w:rFonts w:ascii="Verdana" w:hAnsi="Verdana"/>
        </w:rPr>
      </w:pPr>
      <w:r w:rsidRPr="00A81B6C">
        <w:rPr>
          <w:rFonts w:ascii="Verdana" w:hAnsi="Verdana"/>
        </w:rPr>
        <w:t>Recense la population de ta maison / appartement et de 2 de tes voisins.</w:t>
      </w:r>
    </w:p>
    <w:p w14:paraId="1CE273AE" w14:textId="77777777" w:rsidR="003156DD" w:rsidRPr="00A81B6C" w:rsidRDefault="00F23411">
      <w:pPr>
        <w:pStyle w:val="Corpsdetexte"/>
        <w:rPr>
          <w:rFonts w:ascii="Verdana" w:hAnsi="Verdana"/>
        </w:rPr>
      </w:pPr>
      <w:r w:rsidRPr="00A81B6C">
        <w:rPr>
          <w:rFonts w:ascii="Verdana" w:hAnsi="Verdana"/>
        </w:rPr>
        <w:t> </w:t>
      </w:r>
    </w:p>
    <w:tbl>
      <w:tblPr>
        <w:tblW w:w="0" w:type="auto"/>
        <w:tblBorders>
          <w:right w:val="single" w:sz="8" w:space="0" w:color="000000"/>
          <w:insideV w:val="single" w:sz="8" w:space="0" w:color="000000"/>
        </w:tblBorders>
        <w:tblCellMar>
          <w:left w:w="0" w:type="dxa"/>
          <w:right w:w="28" w:type="dxa"/>
        </w:tblCellMar>
        <w:tblLook w:val="0000" w:firstRow="0" w:lastRow="0" w:firstColumn="0" w:lastColumn="0" w:noHBand="0" w:noVBand="0"/>
      </w:tblPr>
      <w:tblGrid>
        <w:gridCol w:w="1503"/>
        <w:gridCol w:w="1278"/>
        <w:gridCol w:w="1340"/>
        <w:gridCol w:w="1340"/>
        <w:gridCol w:w="1278"/>
        <w:gridCol w:w="1340"/>
        <w:gridCol w:w="1355"/>
      </w:tblGrid>
      <w:tr w:rsidR="003156DD" w:rsidRPr="00A81B6C" w14:paraId="1CE273B2" w14:textId="77777777">
        <w:tc>
          <w:tcPr>
            <w:tcW w:w="1698" w:type="dxa"/>
            <w:tcBorders>
              <w:right w:val="single" w:sz="8" w:space="0" w:color="000000"/>
            </w:tcBorders>
            <w:shd w:val="clear" w:color="auto" w:fill="auto"/>
            <w:vAlign w:val="center"/>
          </w:tcPr>
          <w:p w14:paraId="1CE273AF" w14:textId="77777777" w:rsidR="003156DD" w:rsidRPr="00A81B6C" w:rsidRDefault="00F23411">
            <w:pPr>
              <w:pStyle w:val="Contenudetableau"/>
              <w:spacing w:after="0"/>
              <w:jc w:val="center"/>
              <w:rPr>
                <w:rFonts w:ascii="Verdana" w:hAnsi="Verdana"/>
              </w:rPr>
            </w:pPr>
            <w:r w:rsidRPr="00A81B6C">
              <w:rPr>
                <w:rFonts w:ascii="Verdana" w:hAnsi="Verdana"/>
              </w:rPr>
              <w:t> </w:t>
            </w:r>
          </w:p>
        </w:tc>
        <w:tc>
          <w:tcPr>
            <w:tcW w:w="4242" w:type="dxa"/>
            <w:gridSpan w:val="3"/>
            <w:tcBorders>
              <w:top w:val="single" w:sz="8" w:space="0" w:color="000000"/>
              <w:bottom w:val="single" w:sz="8" w:space="0" w:color="000000"/>
              <w:right w:val="single" w:sz="12" w:space="0" w:color="000000"/>
            </w:tcBorders>
            <w:shd w:val="clear" w:color="auto" w:fill="auto"/>
            <w:tcMar>
              <w:top w:w="28" w:type="dxa"/>
              <w:bottom w:w="28" w:type="dxa"/>
            </w:tcMar>
            <w:vAlign w:val="center"/>
          </w:tcPr>
          <w:p w14:paraId="1CE273B0" w14:textId="77777777" w:rsidR="003156DD" w:rsidRPr="00A81B6C" w:rsidRDefault="00F23411">
            <w:pPr>
              <w:pStyle w:val="Contenudetableau"/>
              <w:spacing w:after="0"/>
              <w:jc w:val="center"/>
              <w:rPr>
                <w:rFonts w:ascii="Verdana" w:hAnsi="Verdana"/>
              </w:rPr>
            </w:pPr>
            <w:r w:rsidRPr="00A81B6C">
              <w:rPr>
                <w:rFonts w:ascii="Verdana" w:hAnsi="Verdana"/>
                <w:b/>
              </w:rPr>
              <w:t>Hommes</w:t>
            </w:r>
          </w:p>
        </w:tc>
        <w:tc>
          <w:tcPr>
            <w:tcW w:w="4260" w:type="dxa"/>
            <w:gridSpan w:val="3"/>
            <w:tcBorders>
              <w:top w:val="single" w:sz="8" w:space="0" w:color="000000"/>
              <w:bottom w:val="single" w:sz="8" w:space="0" w:color="000000"/>
              <w:right w:val="single" w:sz="8" w:space="0" w:color="000000"/>
            </w:tcBorders>
            <w:shd w:val="clear" w:color="auto" w:fill="auto"/>
            <w:tcMar>
              <w:top w:w="28" w:type="dxa"/>
              <w:bottom w:w="28" w:type="dxa"/>
            </w:tcMar>
            <w:vAlign w:val="center"/>
          </w:tcPr>
          <w:p w14:paraId="1CE273B1" w14:textId="77777777" w:rsidR="003156DD" w:rsidRPr="00A81B6C" w:rsidRDefault="00F23411">
            <w:pPr>
              <w:pStyle w:val="Contenudetableau"/>
              <w:spacing w:after="0"/>
              <w:jc w:val="center"/>
              <w:rPr>
                <w:rFonts w:ascii="Verdana" w:hAnsi="Verdana"/>
              </w:rPr>
            </w:pPr>
            <w:r w:rsidRPr="00A81B6C">
              <w:rPr>
                <w:rFonts w:ascii="Verdana" w:hAnsi="Verdana"/>
                <w:b/>
              </w:rPr>
              <w:t>Femmes</w:t>
            </w:r>
          </w:p>
        </w:tc>
      </w:tr>
      <w:tr w:rsidR="003156DD" w:rsidRPr="00A81B6C" w14:paraId="1CE273BA" w14:textId="77777777">
        <w:tc>
          <w:tcPr>
            <w:tcW w:w="1698" w:type="dxa"/>
            <w:tcBorders>
              <w:bottom w:val="single" w:sz="8" w:space="0" w:color="000000"/>
              <w:right w:val="single" w:sz="8" w:space="0" w:color="000000"/>
            </w:tcBorders>
            <w:shd w:val="clear" w:color="auto" w:fill="auto"/>
            <w:tcMar>
              <w:bottom w:w="28" w:type="dxa"/>
            </w:tcMar>
            <w:vAlign w:val="center"/>
          </w:tcPr>
          <w:p w14:paraId="1CE273B3"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B4" w14:textId="77777777" w:rsidR="003156DD" w:rsidRPr="00A81B6C" w:rsidRDefault="00F23411">
            <w:pPr>
              <w:pStyle w:val="Contenudetableau"/>
              <w:spacing w:after="0"/>
              <w:jc w:val="center"/>
              <w:rPr>
                <w:rFonts w:ascii="Verdana" w:hAnsi="Verdana"/>
              </w:rPr>
            </w:pPr>
            <w:r w:rsidRPr="00A81B6C">
              <w:rPr>
                <w:rFonts w:ascii="Verdana" w:hAnsi="Verdana"/>
                <w:b/>
              </w:rPr>
              <w:t>Chez moi</w:t>
            </w:r>
          </w:p>
        </w:tc>
        <w:tc>
          <w:tcPr>
            <w:tcW w:w="1420" w:type="dxa"/>
            <w:tcBorders>
              <w:top w:val="single" w:sz="8" w:space="0" w:color="000000"/>
              <w:bottom w:val="single" w:sz="8" w:space="0" w:color="000000"/>
              <w:right w:val="single" w:sz="8" w:space="0" w:color="000000"/>
            </w:tcBorders>
            <w:shd w:val="clear" w:color="auto" w:fill="auto"/>
            <w:tcMar>
              <w:top w:w="28" w:type="dxa"/>
              <w:bottom w:w="28" w:type="dxa"/>
            </w:tcMar>
            <w:vAlign w:val="center"/>
          </w:tcPr>
          <w:p w14:paraId="1CE273B5" w14:textId="77777777" w:rsidR="003156DD" w:rsidRPr="00A81B6C" w:rsidRDefault="00F23411">
            <w:pPr>
              <w:pStyle w:val="Contenudetableau"/>
              <w:spacing w:after="0"/>
              <w:jc w:val="center"/>
              <w:rPr>
                <w:rFonts w:ascii="Verdana" w:hAnsi="Verdana"/>
              </w:rPr>
            </w:pPr>
            <w:r w:rsidRPr="00A81B6C">
              <w:rPr>
                <w:rFonts w:ascii="Verdana" w:hAnsi="Verdana"/>
                <w:b/>
              </w:rPr>
              <w:t>Voisins 1</w:t>
            </w:r>
          </w:p>
        </w:tc>
        <w:tc>
          <w:tcPr>
            <w:tcW w:w="1420" w:type="dxa"/>
            <w:tcBorders>
              <w:top w:val="single" w:sz="8" w:space="0" w:color="000000"/>
              <w:bottom w:val="single" w:sz="8" w:space="0" w:color="000000"/>
              <w:right w:val="single" w:sz="12" w:space="0" w:color="000000"/>
            </w:tcBorders>
            <w:shd w:val="clear" w:color="auto" w:fill="auto"/>
            <w:tcMar>
              <w:top w:w="28" w:type="dxa"/>
              <w:bottom w:w="28" w:type="dxa"/>
            </w:tcMar>
            <w:vAlign w:val="center"/>
          </w:tcPr>
          <w:p w14:paraId="1CE273B6" w14:textId="77777777" w:rsidR="003156DD" w:rsidRPr="00A81B6C" w:rsidRDefault="00F23411">
            <w:pPr>
              <w:pStyle w:val="Contenudetableau"/>
              <w:spacing w:after="0"/>
              <w:jc w:val="center"/>
              <w:rPr>
                <w:rFonts w:ascii="Verdana" w:hAnsi="Verdana"/>
              </w:rPr>
            </w:pPr>
            <w:r w:rsidRPr="00A81B6C">
              <w:rPr>
                <w:rFonts w:ascii="Verdana" w:hAnsi="Verdana"/>
                <w:b/>
              </w:rPr>
              <w:t>Voisins 2</w:t>
            </w:r>
          </w:p>
        </w:tc>
        <w:tc>
          <w:tcPr>
            <w:tcW w:w="1402" w:type="dxa"/>
            <w:tcBorders>
              <w:bottom w:val="single" w:sz="8" w:space="0" w:color="000000"/>
              <w:right w:val="single" w:sz="8" w:space="0" w:color="000000"/>
            </w:tcBorders>
            <w:shd w:val="clear" w:color="auto" w:fill="auto"/>
            <w:tcMar>
              <w:bottom w:w="28" w:type="dxa"/>
            </w:tcMar>
            <w:vAlign w:val="center"/>
          </w:tcPr>
          <w:p w14:paraId="1CE273B7" w14:textId="77777777" w:rsidR="003156DD" w:rsidRPr="00A81B6C" w:rsidRDefault="00F23411">
            <w:pPr>
              <w:pStyle w:val="Contenudetableau"/>
              <w:spacing w:after="0"/>
              <w:jc w:val="center"/>
              <w:rPr>
                <w:rFonts w:ascii="Verdana" w:hAnsi="Verdana"/>
              </w:rPr>
            </w:pPr>
            <w:r w:rsidRPr="00A81B6C">
              <w:rPr>
                <w:rFonts w:ascii="Verdana" w:hAnsi="Verdana"/>
                <w:b/>
              </w:rPr>
              <w:t>Chez moi</w:t>
            </w:r>
          </w:p>
        </w:tc>
        <w:tc>
          <w:tcPr>
            <w:tcW w:w="1420" w:type="dxa"/>
            <w:tcBorders>
              <w:bottom w:val="single" w:sz="8" w:space="0" w:color="000000"/>
              <w:right w:val="single" w:sz="8" w:space="0" w:color="000000"/>
            </w:tcBorders>
            <w:shd w:val="clear" w:color="auto" w:fill="auto"/>
            <w:tcMar>
              <w:bottom w:w="28" w:type="dxa"/>
            </w:tcMar>
            <w:vAlign w:val="center"/>
          </w:tcPr>
          <w:p w14:paraId="1CE273B8" w14:textId="77777777" w:rsidR="003156DD" w:rsidRPr="00A81B6C" w:rsidRDefault="00F23411">
            <w:pPr>
              <w:pStyle w:val="Contenudetableau"/>
              <w:spacing w:after="0"/>
              <w:jc w:val="center"/>
              <w:rPr>
                <w:rFonts w:ascii="Verdana" w:hAnsi="Verdana"/>
              </w:rPr>
            </w:pPr>
            <w:r w:rsidRPr="00A81B6C">
              <w:rPr>
                <w:rFonts w:ascii="Verdana" w:hAnsi="Verdana"/>
                <w:b/>
              </w:rPr>
              <w:t>Voisins 1</w:t>
            </w:r>
          </w:p>
        </w:tc>
        <w:tc>
          <w:tcPr>
            <w:tcW w:w="1438" w:type="dxa"/>
            <w:tcBorders>
              <w:bottom w:val="single" w:sz="8" w:space="0" w:color="000000"/>
              <w:right w:val="single" w:sz="8" w:space="0" w:color="000000"/>
            </w:tcBorders>
            <w:shd w:val="clear" w:color="auto" w:fill="auto"/>
            <w:tcMar>
              <w:bottom w:w="28" w:type="dxa"/>
            </w:tcMar>
            <w:vAlign w:val="center"/>
          </w:tcPr>
          <w:p w14:paraId="1CE273B9" w14:textId="77777777" w:rsidR="003156DD" w:rsidRPr="00A81B6C" w:rsidRDefault="00F23411">
            <w:pPr>
              <w:pStyle w:val="Contenudetableau"/>
              <w:spacing w:after="0"/>
              <w:jc w:val="center"/>
              <w:rPr>
                <w:rFonts w:ascii="Verdana" w:hAnsi="Verdana"/>
              </w:rPr>
            </w:pPr>
            <w:r w:rsidRPr="00A81B6C">
              <w:rPr>
                <w:rFonts w:ascii="Verdana" w:hAnsi="Verdana"/>
                <w:b/>
              </w:rPr>
              <w:t>Voisins 2</w:t>
            </w:r>
          </w:p>
        </w:tc>
      </w:tr>
      <w:tr w:rsidR="003156DD" w:rsidRPr="00A81B6C" w14:paraId="1CE273C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BB" w14:textId="77777777" w:rsidR="003156DD" w:rsidRPr="00A81B6C" w:rsidRDefault="00F23411">
            <w:pPr>
              <w:pStyle w:val="Contenudetableau"/>
              <w:spacing w:after="0"/>
              <w:rPr>
                <w:rFonts w:ascii="Verdana" w:hAnsi="Verdana"/>
              </w:rPr>
            </w:pPr>
            <w:r w:rsidRPr="00A81B6C">
              <w:rPr>
                <w:rFonts w:ascii="Verdana" w:hAnsi="Verdana"/>
                <w:b/>
              </w:rPr>
              <w:t>0-4 ans</w:t>
            </w:r>
          </w:p>
        </w:tc>
        <w:tc>
          <w:tcPr>
            <w:tcW w:w="1402" w:type="dxa"/>
            <w:tcBorders>
              <w:bottom w:val="single" w:sz="8" w:space="0" w:color="000000"/>
              <w:right w:val="single" w:sz="8" w:space="0" w:color="000000"/>
            </w:tcBorders>
            <w:shd w:val="clear" w:color="auto" w:fill="auto"/>
            <w:tcMar>
              <w:bottom w:w="28" w:type="dxa"/>
            </w:tcMar>
            <w:vAlign w:val="center"/>
          </w:tcPr>
          <w:p w14:paraId="1CE273B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B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B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B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C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C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3C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C3" w14:textId="77777777" w:rsidR="003156DD" w:rsidRPr="00A81B6C" w:rsidRDefault="00F23411">
            <w:pPr>
              <w:pStyle w:val="Contenudetableau"/>
              <w:spacing w:after="0"/>
              <w:rPr>
                <w:rFonts w:ascii="Verdana" w:hAnsi="Verdana"/>
              </w:rPr>
            </w:pPr>
            <w:r w:rsidRPr="00A81B6C">
              <w:rPr>
                <w:rFonts w:ascii="Verdana" w:hAnsi="Verdana"/>
                <w:b/>
              </w:rPr>
              <w:t>5-9 ans</w:t>
            </w:r>
          </w:p>
        </w:tc>
        <w:tc>
          <w:tcPr>
            <w:tcW w:w="1402" w:type="dxa"/>
            <w:tcBorders>
              <w:bottom w:val="single" w:sz="8" w:space="0" w:color="000000"/>
              <w:right w:val="single" w:sz="8" w:space="0" w:color="000000"/>
            </w:tcBorders>
            <w:shd w:val="clear" w:color="auto" w:fill="auto"/>
            <w:tcMar>
              <w:bottom w:w="28" w:type="dxa"/>
            </w:tcMar>
            <w:vAlign w:val="center"/>
          </w:tcPr>
          <w:p w14:paraId="1CE273C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C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C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C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C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C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3D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CB" w14:textId="77777777" w:rsidR="003156DD" w:rsidRPr="00A81B6C" w:rsidRDefault="00F23411">
            <w:pPr>
              <w:pStyle w:val="Contenudetableau"/>
              <w:spacing w:after="0"/>
              <w:rPr>
                <w:rFonts w:ascii="Verdana" w:hAnsi="Verdana"/>
              </w:rPr>
            </w:pPr>
            <w:r w:rsidRPr="00A81B6C">
              <w:rPr>
                <w:rFonts w:ascii="Verdana" w:hAnsi="Verdana"/>
                <w:b/>
              </w:rPr>
              <w:t>10-14 ans</w:t>
            </w:r>
          </w:p>
        </w:tc>
        <w:tc>
          <w:tcPr>
            <w:tcW w:w="1402" w:type="dxa"/>
            <w:tcBorders>
              <w:bottom w:val="single" w:sz="8" w:space="0" w:color="000000"/>
              <w:right w:val="single" w:sz="8" w:space="0" w:color="000000"/>
            </w:tcBorders>
            <w:shd w:val="clear" w:color="auto" w:fill="auto"/>
            <w:tcMar>
              <w:bottom w:w="28" w:type="dxa"/>
            </w:tcMar>
            <w:vAlign w:val="center"/>
          </w:tcPr>
          <w:p w14:paraId="1CE273C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C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C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C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D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D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3D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D3" w14:textId="77777777" w:rsidR="003156DD" w:rsidRPr="00A81B6C" w:rsidRDefault="00F23411">
            <w:pPr>
              <w:pStyle w:val="Contenudetableau"/>
              <w:spacing w:after="0"/>
              <w:rPr>
                <w:rFonts w:ascii="Verdana" w:hAnsi="Verdana"/>
              </w:rPr>
            </w:pPr>
            <w:r w:rsidRPr="00A81B6C">
              <w:rPr>
                <w:rFonts w:ascii="Verdana" w:hAnsi="Verdana"/>
                <w:b/>
              </w:rPr>
              <w:t>15-19 ans</w:t>
            </w:r>
          </w:p>
        </w:tc>
        <w:tc>
          <w:tcPr>
            <w:tcW w:w="1402" w:type="dxa"/>
            <w:tcBorders>
              <w:bottom w:val="single" w:sz="8" w:space="0" w:color="000000"/>
              <w:right w:val="single" w:sz="8" w:space="0" w:color="000000"/>
            </w:tcBorders>
            <w:shd w:val="clear" w:color="auto" w:fill="auto"/>
            <w:tcMar>
              <w:bottom w:w="28" w:type="dxa"/>
            </w:tcMar>
            <w:vAlign w:val="center"/>
          </w:tcPr>
          <w:p w14:paraId="1CE273D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D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D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D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D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D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3E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DB" w14:textId="77777777" w:rsidR="003156DD" w:rsidRPr="00A81B6C" w:rsidRDefault="00F23411">
            <w:pPr>
              <w:pStyle w:val="Contenudetableau"/>
              <w:spacing w:after="0"/>
              <w:rPr>
                <w:rFonts w:ascii="Verdana" w:hAnsi="Verdana"/>
              </w:rPr>
            </w:pPr>
            <w:r w:rsidRPr="00A81B6C">
              <w:rPr>
                <w:rFonts w:ascii="Verdana" w:hAnsi="Verdana"/>
                <w:b/>
              </w:rPr>
              <w:t>20-24 ans</w:t>
            </w:r>
          </w:p>
        </w:tc>
        <w:tc>
          <w:tcPr>
            <w:tcW w:w="1402" w:type="dxa"/>
            <w:tcBorders>
              <w:bottom w:val="single" w:sz="8" w:space="0" w:color="000000"/>
              <w:right w:val="single" w:sz="8" w:space="0" w:color="000000"/>
            </w:tcBorders>
            <w:shd w:val="clear" w:color="auto" w:fill="auto"/>
            <w:tcMar>
              <w:bottom w:w="28" w:type="dxa"/>
            </w:tcMar>
            <w:vAlign w:val="center"/>
          </w:tcPr>
          <w:p w14:paraId="1CE273D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D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D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D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E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E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3E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E3" w14:textId="77777777" w:rsidR="003156DD" w:rsidRPr="00A81B6C" w:rsidRDefault="00F23411">
            <w:pPr>
              <w:pStyle w:val="Contenudetableau"/>
              <w:spacing w:after="0"/>
              <w:rPr>
                <w:rFonts w:ascii="Verdana" w:hAnsi="Verdana"/>
              </w:rPr>
            </w:pPr>
            <w:r w:rsidRPr="00A81B6C">
              <w:rPr>
                <w:rFonts w:ascii="Verdana" w:hAnsi="Verdana"/>
                <w:b/>
              </w:rPr>
              <w:t>25-29 ans</w:t>
            </w:r>
          </w:p>
        </w:tc>
        <w:tc>
          <w:tcPr>
            <w:tcW w:w="1402" w:type="dxa"/>
            <w:tcBorders>
              <w:bottom w:val="single" w:sz="8" w:space="0" w:color="000000"/>
              <w:right w:val="single" w:sz="8" w:space="0" w:color="000000"/>
            </w:tcBorders>
            <w:shd w:val="clear" w:color="auto" w:fill="auto"/>
            <w:tcMar>
              <w:bottom w:w="28" w:type="dxa"/>
            </w:tcMar>
            <w:vAlign w:val="center"/>
          </w:tcPr>
          <w:p w14:paraId="1CE273E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E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E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E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E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E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3F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EB" w14:textId="77777777" w:rsidR="003156DD" w:rsidRPr="00A81B6C" w:rsidRDefault="00F23411">
            <w:pPr>
              <w:pStyle w:val="Contenudetableau"/>
              <w:spacing w:after="0"/>
              <w:rPr>
                <w:rFonts w:ascii="Verdana" w:hAnsi="Verdana"/>
              </w:rPr>
            </w:pPr>
            <w:r w:rsidRPr="00A81B6C">
              <w:rPr>
                <w:rFonts w:ascii="Verdana" w:hAnsi="Verdana"/>
                <w:b/>
              </w:rPr>
              <w:t>30-34 ans</w:t>
            </w:r>
          </w:p>
        </w:tc>
        <w:tc>
          <w:tcPr>
            <w:tcW w:w="1402" w:type="dxa"/>
            <w:tcBorders>
              <w:bottom w:val="single" w:sz="8" w:space="0" w:color="000000"/>
              <w:right w:val="single" w:sz="8" w:space="0" w:color="000000"/>
            </w:tcBorders>
            <w:shd w:val="clear" w:color="auto" w:fill="auto"/>
            <w:tcMar>
              <w:bottom w:w="28" w:type="dxa"/>
            </w:tcMar>
            <w:vAlign w:val="center"/>
          </w:tcPr>
          <w:p w14:paraId="1CE273E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E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E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E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F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F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3F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F3" w14:textId="77777777" w:rsidR="003156DD" w:rsidRPr="00A81B6C" w:rsidRDefault="00F23411">
            <w:pPr>
              <w:pStyle w:val="Contenudetableau"/>
              <w:spacing w:after="0"/>
              <w:rPr>
                <w:rFonts w:ascii="Verdana" w:hAnsi="Verdana"/>
              </w:rPr>
            </w:pPr>
            <w:r w:rsidRPr="00A81B6C">
              <w:rPr>
                <w:rFonts w:ascii="Verdana" w:hAnsi="Verdana"/>
                <w:b/>
              </w:rPr>
              <w:t>35-39 ans</w:t>
            </w:r>
          </w:p>
        </w:tc>
        <w:tc>
          <w:tcPr>
            <w:tcW w:w="1402" w:type="dxa"/>
            <w:tcBorders>
              <w:bottom w:val="single" w:sz="8" w:space="0" w:color="000000"/>
              <w:right w:val="single" w:sz="8" w:space="0" w:color="000000"/>
            </w:tcBorders>
            <w:shd w:val="clear" w:color="auto" w:fill="auto"/>
            <w:tcMar>
              <w:bottom w:w="28" w:type="dxa"/>
            </w:tcMar>
            <w:vAlign w:val="center"/>
          </w:tcPr>
          <w:p w14:paraId="1CE273F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F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F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F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F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3F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0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3FB" w14:textId="77777777" w:rsidR="003156DD" w:rsidRPr="00A81B6C" w:rsidRDefault="00F23411">
            <w:pPr>
              <w:pStyle w:val="Contenudetableau"/>
              <w:spacing w:after="0"/>
              <w:rPr>
                <w:rFonts w:ascii="Verdana" w:hAnsi="Verdana"/>
              </w:rPr>
            </w:pPr>
            <w:r w:rsidRPr="00A81B6C">
              <w:rPr>
                <w:rFonts w:ascii="Verdana" w:hAnsi="Verdana"/>
                <w:b/>
              </w:rPr>
              <w:t>40-44 ans</w:t>
            </w:r>
          </w:p>
        </w:tc>
        <w:tc>
          <w:tcPr>
            <w:tcW w:w="1402" w:type="dxa"/>
            <w:tcBorders>
              <w:bottom w:val="single" w:sz="8" w:space="0" w:color="000000"/>
              <w:right w:val="single" w:sz="8" w:space="0" w:color="000000"/>
            </w:tcBorders>
            <w:shd w:val="clear" w:color="auto" w:fill="auto"/>
            <w:tcMar>
              <w:bottom w:w="28" w:type="dxa"/>
            </w:tcMar>
            <w:vAlign w:val="center"/>
          </w:tcPr>
          <w:p w14:paraId="1CE273F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3F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3F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3F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0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0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0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03" w14:textId="77777777" w:rsidR="003156DD" w:rsidRPr="00A81B6C" w:rsidRDefault="00F23411">
            <w:pPr>
              <w:pStyle w:val="Contenudetableau"/>
              <w:spacing w:after="0"/>
              <w:rPr>
                <w:rFonts w:ascii="Verdana" w:hAnsi="Verdana"/>
              </w:rPr>
            </w:pPr>
            <w:r w:rsidRPr="00A81B6C">
              <w:rPr>
                <w:rFonts w:ascii="Verdana" w:hAnsi="Verdana"/>
                <w:b/>
              </w:rPr>
              <w:t>45-49 ans</w:t>
            </w:r>
          </w:p>
        </w:tc>
        <w:tc>
          <w:tcPr>
            <w:tcW w:w="1402" w:type="dxa"/>
            <w:tcBorders>
              <w:bottom w:val="single" w:sz="8" w:space="0" w:color="000000"/>
              <w:right w:val="single" w:sz="8" w:space="0" w:color="000000"/>
            </w:tcBorders>
            <w:shd w:val="clear" w:color="auto" w:fill="auto"/>
            <w:tcMar>
              <w:bottom w:w="28" w:type="dxa"/>
            </w:tcMar>
            <w:vAlign w:val="center"/>
          </w:tcPr>
          <w:p w14:paraId="1CE2740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0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0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0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0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0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1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0B" w14:textId="77777777" w:rsidR="003156DD" w:rsidRPr="00A81B6C" w:rsidRDefault="00F23411">
            <w:pPr>
              <w:pStyle w:val="Contenudetableau"/>
              <w:spacing w:after="0"/>
              <w:rPr>
                <w:rFonts w:ascii="Verdana" w:hAnsi="Verdana"/>
              </w:rPr>
            </w:pPr>
            <w:r w:rsidRPr="00A81B6C">
              <w:rPr>
                <w:rFonts w:ascii="Verdana" w:hAnsi="Verdana"/>
                <w:b/>
              </w:rPr>
              <w:t>50-54 ans</w:t>
            </w:r>
          </w:p>
        </w:tc>
        <w:tc>
          <w:tcPr>
            <w:tcW w:w="1402" w:type="dxa"/>
            <w:tcBorders>
              <w:bottom w:val="single" w:sz="8" w:space="0" w:color="000000"/>
              <w:right w:val="single" w:sz="8" w:space="0" w:color="000000"/>
            </w:tcBorders>
            <w:shd w:val="clear" w:color="auto" w:fill="auto"/>
            <w:tcMar>
              <w:bottom w:w="28" w:type="dxa"/>
            </w:tcMar>
            <w:vAlign w:val="center"/>
          </w:tcPr>
          <w:p w14:paraId="1CE2740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0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0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0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1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1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1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13" w14:textId="77777777" w:rsidR="003156DD" w:rsidRPr="00A81B6C" w:rsidRDefault="00F23411">
            <w:pPr>
              <w:pStyle w:val="Contenudetableau"/>
              <w:spacing w:after="0"/>
              <w:rPr>
                <w:rFonts w:ascii="Verdana" w:hAnsi="Verdana"/>
              </w:rPr>
            </w:pPr>
            <w:r w:rsidRPr="00A81B6C">
              <w:rPr>
                <w:rFonts w:ascii="Verdana" w:hAnsi="Verdana"/>
                <w:b/>
              </w:rPr>
              <w:t>55-59 ans</w:t>
            </w:r>
          </w:p>
        </w:tc>
        <w:tc>
          <w:tcPr>
            <w:tcW w:w="1402" w:type="dxa"/>
            <w:tcBorders>
              <w:bottom w:val="single" w:sz="8" w:space="0" w:color="000000"/>
              <w:right w:val="single" w:sz="8" w:space="0" w:color="000000"/>
            </w:tcBorders>
            <w:shd w:val="clear" w:color="auto" w:fill="auto"/>
            <w:tcMar>
              <w:bottom w:w="28" w:type="dxa"/>
            </w:tcMar>
            <w:vAlign w:val="center"/>
          </w:tcPr>
          <w:p w14:paraId="1CE2741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1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1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1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1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1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2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1B" w14:textId="77777777" w:rsidR="003156DD" w:rsidRPr="00A81B6C" w:rsidRDefault="00F23411">
            <w:pPr>
              <w:pStyle w:val="Contenudetableau"/>
              <w:spacing w:after="0"/>
              <w:rPr>
                <w:rFonts w:ascii="Verdana" w:hAnsi="Verdana"/>
              </w:rPr>
            </w:pPr>
            <w:r w:rsidRPr="00A81B6C">
              <w:rPr>
                <w:rFonts w:ascii="Verdana" w:hAnsi="Verdana"/>
                <w:b/>
              </w:rPr>
              <w:t>60-64 ans</w:t>
            </w:r>
          </w:p>
        </w:tc>
        <w:tc>
          <w:tcPr>
            <w:tcW w:w="1402" w:type="dxa"/>
            <w:tcBorders>
              <w:bottom w:val="single" w:sz="8" w:space="0" w:color="000000"/>
              <w:right w:val="single" w:sz="8" w:space="0" w:color="000000"/>
            </w:tcBorders>
            <w:shd w:val="clear" w:color="auto" w:fill="auto"/>
            <w:tcMar>
              <w:bottom w:w="28" w:type="dxa"/>
            </w:tcMar>
            <w:vAlign w:val="center"/>
          </w:tcPr>
          <w:p w14:paraId="1CE2741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1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1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1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2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2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2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23" w14:textId="77777777" w:rsidR="003156DD" w:rsidRPr="00A81B6C" w:rsidRDefault="00F23411">
            <w:pPr>
              <w:pStyle w:val="Contenudetableau"/>
              <w:spacing w:after="0"/>
              <w:rPr>
                <w:rFonts w:ascii="Verdana" w:hAnsi="Verdana"/>
              </w:rPr>
            </w:pPr>
            <w:r w:rsidRPr="00A81B6C">
              <w:rPr>
                <w:rFonts w:ascii="Verdana" w:hAnsi="Verdana"/>
                <w:b/>
              </w:rPr>
              <w:t>65-69 ans</w:t>
            </w:r>
          </w:p>
        </w:tc>
        <w:tc>
          <w:tcPr>
            <w:tcW w:w="1402" w:type="dxa"/>
            <w:tcBorders>
              <w:bottom w:val="single" w:sz="8" w:space="0" w:color="000000"/>
              <w:right w:val="single" w:sz="8" w:space="0" w:color="000000"/>
            </w:tcBorders>
            <w:shd w:val="clear" w:color="auto" w:fill="auto"/>
            <w:tcMar>
              <w:bottom w:w="28" w:type="dxa"/>
            </w:tcMar>
            <w:vAlign w:val="center"/>
          </w:tcPr>
          <w:p w14:paraId="1CE2742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2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2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2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2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2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3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2B" w14:textId="77777777" w:rsidR="003156DD" w:rsidRPr="00A81B6C" w:rsidRDefault="00F23411">
            <w:pPr>
              <w:pStyle w:val="Contenudetableau"/>
              <w:spacing w:after="0"/>
              <w:rPr>
                <w:rFonts w:ascii="Verdana" w:hAnsi="Verdana"/>
              </w:rPr>
            </w:pPr>
            <w:r w:rsidRPr="00A81B6C">
              <w:rPr>
                <w:rFonts w:ascii="Verdana" w:hAnsi="Verdana"/>
                <w:b/>
              </w:rPr>
              <w:t>70-74 ans</w:t>
            </w:r>
          </w:p>
        </w:tc>
        <w:tc>
          <w:tcPr>
            <w:tcW w:w="1402" w:type="dxa"/>
            <w:tcBorders>
              <w:bottom w:val="single" w:sz="8" w:space="0" w:color="000000"/>
              <w:right w:val="single" w:sz="8" w:space="0" w:color="000000"/>
            </w:tcBorders>
            <w:shd w:val="clear" w:color="auto" w:fill="auto"/>
            <w:tcMar>
              <w:bottom w:w="28" w:type="dxa"/>
            </w:tcMar>
            <w:vAlign w:val="center"/>
          </w:tcPr>
          <w:p w14:paraId="1CE2742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2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2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2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3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3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3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33" w14:textId="77777777" w:rsidR="003156DD" w:rsidRPr="00A81B6C" w:rsidRDefault="00F23411">
            <w:pPr>
              <w:pStyle w:val="Contenudetableau"/>
              <w:spacing w:after="0"/>
              <w:rPr>
                <w:rFonts w:ascii="Verdana" w:hAnsi="Verdana"/>
              </w:rPr>
            </w:pPr>
            <w:r w:rsidRPr="00A81B6C">
              <w:rPr>
                <w:rFonts w:ascii="Verdana" w:hAnsi="Verdana"/>
                <w:b/>
              </w:rPr>
              <w:t>75-79 ans</w:t>
            </w:r>
          </w:p>
        </w:tc>
        <w:tc>
          <w:tcPr>
            <w:tcW w:w="1402" w:type="dxa"/>
            <w:tcBorders>
              <w:bottom w:val="single" w:sz="8" w:space="0" w:color="000000"/>
              <w:right w:val="single" w:sz="8" w:space="0" w:color="000000"/>
            </w:tcBorders>
            <w:shd w:val="clear" w:color="auto" w:fill="auto"/>
            <w:tcMar>
              <w:bottom w:w="28" w:type="dxa"/>
            </w:tcMar>
            <w:vAlign w:val="center"/>
          </w:tcPr>
          <w:p w14:paraId="1CE2743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3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3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3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3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3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4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3B" w14:textId="77777777" w:rsidR="003156DD" w:rsidRPr="00A81B6C" w:rsidRDefault="00F23411">
            <w:pPr>
              <w:pStyle w:val="Contenudetableau"/>
              <w:spacing w:after="0"/>
              <w:rPr>
                <w:rFonts w:ascii="Verdana" w:hAnsi="Verdana"/>
              </w:rPr>
            </w:pPr>
            <w:r w:rsidRPr="00A81B6C">
              <w:rPr>
                <w:rFonts w:ascii="Verdana" w:hAnsi="Verdana"/>
                <w:b/>
              </w:rPr>
              <w:t>80-84 ans</w:t>
            </w:r>
          </w:p>
        </w:tc>
        <w:tc>
          <w:tcPr>
            <w:tcW w:w="1402" w:type="dxa"/>
            <w:tcBorders>
              <w:bottom w:val="single" w:sz="8" w:space="0" w:color="000000"/>
              <w:right w:val="single" w:sz="8" w:space="0" w:color="000000"/>
            </w:tcBorders>
            <w:shd w:val="clear" w:color="auto" w:fill="auto"/>
            <w:tcMar>
              <w:bottom w:w="28" w:type="dxa"/>
            </w:tcMar>
            <w:vAlign w:val="center"/>
          </w:tcPr>
          <w:p w14:paraId="1CE2743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3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3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3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4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4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4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43" w14:textId="77777777" w:rsidR="003156DD" w:rsidRPr="00A81B6C" w:rsidRDefault="00F23411">
            <w:pPr>
              <w:pStyle w:val="Contenudetableau"/>
              <w:spacing w:after="0"/>
              <w:rPr>
                <w:rFonts w:ascii="Verdana" w:hAnsi="Verdana"/>
              </w:rPr>
            </w:pPr>
            <w:r w:rsidRPr="00A81B6C">
              <w:rPr>
                <w:rFonts w:ascii="Verdana" w:hAnsi="Verdana"/>
                <w:b/>
              </w:rPr>
              <w:t>85-89 ans</w:t>
            </w:r>
          </w:p>
        </w:tc>
        <w:tc>
          <w:tcPr>
            <w:tcW w:w="1402" w:type="dxa"/>
            <w:tcBorders>
              <w:bottom w:val="single" w:sz="8" w:space="0" w:color="000000"/>
              <w:right w:val="single" w:sz="8" w:space="0" w:color="000000"/>
            </w:tcBorders>
            <w:shd w:val="clear" w:color="auto" w:fill="auto"/>
            <w:tcMar>
              <w:bottom w:w="28" w:type="dxa"/>
            </w:tcMar>
            <w:vAlign w:val="center"/>
          </w:tcPr>
          <w:p w14:paraId="1CE2744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4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4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4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4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49"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52"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4B" w14:textId="77777777" w:rsidR="003156DD" w:rsidRPr="00A81B6C" w:rsidRDefault="00F23411">
            <w:pPr>
              <w:pStyle w:val="Contenudetableau"/>
              <w:spacing w:after="0"/>
              <w:rPr>
                <w:rFonts w:ascii="Verdana" w:hAnsi="Verdana"/>
              </w:rPr>
            </w:pPr>
            <w:r w:rsidRPr="00A81B6C">
              <w:rPr>
                <w:rFonts w:ascii="Verdana" w:hAnsi="Verdana"/>
                <w:b/>
              </w:rPr>
              <w:t>90-94 ans</w:t>
            </w:r>
          </w:p>
        </w:tc>
        <w:tc>
          <w:tcPr>
            <w:tcW w:w="1402" w:type="dxa"/>
            <w:tcBorders>
              <w:bottom w:val="single" w:sz="8" w:space="0" w:color="000000"/>
              <w:right w:val="single" w:sz="8" w:space="0" w:color="000000"/>
            </w:tcBorders>
            <w:shd w:val="clear" w:color="auto" w:fill="auto"/>
            <w:tcMar>
              <w:bottom w:w="28" w:type="dxa"/>
            </w:tcMar>
            <w:vAlign w:val="center"/>
          </w:tcPr>
          <w:p w14:paraId="1CE2744C"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4D"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4E"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4F"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50"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51" w14:textId="77777777" w:rsidR="003156DD" w:rsidRPr="00A81B6C" w:rsidRDefault="00F23411">
            <w:pPr>
              <w:pStyle w:val="Contenudetableau"/>
              <w:spacing w:after="0"/>
              <w:rPr>
                <w:rFonts w:ascii="Verdana" w:hAnsi="Verdana"/>
              </w:rPr>
            </w:pPr>
            <w:r w:rsidRPr="00A81B6C">
              <w:rPr>
                <w:rFonts w:ascii="Verdana" w:hAnsi="Verdana"/>
              </w:rPr>
              <w:t> </w:t>
            </w:r>
          </w:p>
        </w:tc>
      </w:tr>
      <w:tr w:rsidR="003156DD" w:rsidRPr="00A81B6C" w14:paraId="1CE2745A" w14:textId="77777777">
        <w:tc>
          <w:tcPr>
            <w:tcW w:w="1698" w:type="dxa"/>
            <w:tcBorders>
              <w:left w:val="single" w:sz="8" w:space="0" w:color="000000"/>
              <w:bottom w:val="single" w:sz="8" w:space="0" w:color="000000"/>
              <w:right w:val="single" w:sz="8" w:space="0" w:color="000000"/>
            </w:tcBorders>
            <w:shd w:val="clear" w:color="auto" w:fill="auto"/>
            <w:tcMar>
              <w:left w:w="18" w:type="dxa"/>
              <w:bottom w:w="28" w:type="dxa"/>
            </w:tcMar>
            <w:vAlign w:val="center"/>
          </w:tcPr>
          <w:p w14:paraId="1CE27453" w14:textId="77777777" w:rsidR="003156DD" w:rsidRPr="00A81B6C" w:rsidRDefault="00F23411">
            <w:pPr>
              <w:pStyle w:val="Contenudetableau"/>
              <w:spacing w:after="0"/>
              <w:rPr>
                <w:rFonts w:ascii="Verdana" w:hAnsi="Verdana"/>
              </w:rPr>
            </w:pPr>
            <w:r w:rsidRPr="00A81B6C">
              <w:rPr>
                <w:rFonts w:ascii="Verdana" w:hAnsi="Verdana"/>
                <w:b/>
              </w:rPr>
              <w:t>95-</w:t>
            </w:r>
          </w:p>
        </w:tc>
        <w:tc>
          <w:tcPr>
            <w:tcW w:w="1402" w:type="dxa"/>
            <w:tcBorders>
              <w:bottom w:val="single" w:sz="8" w:space="0" w:color="000000"/>
              <w:right w:val="single" w:sz="8" w:space="0" w:color="000000"/>
            </w:tcBorders>
            <w:shd w:val="clear" w:color="auto" w:fill="auto"/>
            <w:tcMar>
              <w:bottom w:w="28" w:type="dxa"/>
            </w:tcMar>
            <w:vAlign w:val="center"/>
          </w:tcPr>
          <w:p w14:paraId="1CE27454"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55"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12" w:space="0" w:color="000000"/>
            </w:tcBorders>
            <w:shd w:val="clear" w:color="auto" w:fill="auto"/>
            <w:tcMar>
              <w:bottom w:w="28" w:type="dxa"/>
            </w:tcMar>
            <w:vAlign w:val="center"/>
          </w:tcPr>
          <w:p w14:paraId="1CE27456" w14:textId="77777777" w:rsidR="003156DD" w:rsidRPr="00A81B6C" w:rsidRDefault="00F23411">
            <w:pPr>
              <w:pStyle w:val="Contenudetableau"/>
              <w:spacing w:after="0"/>
              <w:rPr>
                <w:rFonts w:ascii="Verdana" w:hAnsi="Verdana"/>
              </w:rPr>
            </w:pPr>
            <w:r w:rsidRPr="00A81B6C">
              <w:rPr>
                <w:rFonts w:ascii="Verdana" w:hAnsi="Verdana"/>
              </w:rPr>
              <w:t> </w:t>
            </w:r>
          </w:p>
        </w:tc>
        <w:tc>
          <w:tcPr>
            <w:tcW w:w="1402" w:type="dxa"/>
            <w:tcBorders>
              <w:bottom w:val="single" w:sz="8" w:space="0" w:color="000000"/>
              <w:right w:val="single" w:sz="8" w:space="0" w:color="000000"/>
            </w:tcBorders>
            <w:shd w:val="clear" w:color="auto" w:fill="auto"/>
            <w:tcMar>
              <w:bottom w:w="28" w:type="dxa"/>
            </w:tcMar>
            <w:vAlign w:val="center"/>
          </w:tcPr>
          <w:p w14:paraId="1CE27457" w14:textId="77777777" w:rsidR="003156DD" w:rsidRPr="00A81B6C" w:rsidRDefault="00F23411">
            <w:pPr>
              <w:pStyle w:val="Contenudetableau"/>
              <w:spacing w:after="0"/>
              <w:rPr>
                <w:rFonts w:ascii="Verdana" w:hAnsi="Verdana"/>
              </w:rPr>
            </w:pPr>
            <w:r w:rsidRPr="00A81B6C">
              <w:rPr>
                <w:rFonts w:ascii="Verdana" w:hAnsi="Verdana"/>
              </w:rPr>
              <w:t> </w:t>
            </w:r>
          </w:p>
        </w:tc>
        <w:tc>
          <w:tcPr>
            <w:tcW w:w="1420" w:type="dxa"/>
            <w:tcBorders>
              <w:bottom w:val="single" w:sz="8" w:space="0" w:color="000000"/>
              <w:right w:val="single" w:sz="8" w:space="0" w:color="000000"/>
            </w:tcBorders>
            <w:shd w:val="clear" w:color="auto" w:fill="auto"/>
            <w:tcMar>
              <w:bottom w:w="28" w:type="dxa"/>
            </w:tcMar>
            <w:vAlign w:val="center"/>
          </w:tcPr>
          <w:p w14:paraId="1CE27458" w14:textId="77777777" w:rsidR="003156DD" w:rsidRPr="00A81B6C" w:rsidRDefault="00F23411">
            <w:pPr>
              <w:pStyle w:val="Contenudetableau"/>
              <w:spacing w:after="0"/>
              <w:rPr>
                <w:rFonts w:ascii="Verdana" w:hAnsi="Verdana"/>
              </w:rPr>
            </w:pPr>
            <w:r w:rsidRPr="00A81B6C">
              <w:rPr>
                <w:rFonts w:ascii="Verdana" w:hAnsi="Verdana"/>
              </w:rPr>
              <w:t> </w:t>
            </w:r>
          </w:p>
        </w:tc>
        <w:tc>
          <w:tcPr>
            <w:tcW w:w="1438" w:type="dxa"/>
            <w:tcBorders>
              <w:bottom w:val="single" w:sz="8" w:space="0" w:color="000000"/>
              <w:right w:val="single" w:sz="8" w:space="0" w:color="000000"/>
            </w:tcBorders>
            <w:shd w:val="clear" w:color="auto" w:fill="auto"/>
            <w:tcMar>
              <w:bottom w:w="28" w:type="dxa"/>
            </w:tcMar>
            <w:vAlign w:val="center"/>
          </w:tcPr>
          <w:p w14:paraId="1CE27459" w14:textId="77777777" w:rsidR="003156DD" w:rsidRPr="00A81B6C" w:rsidRDefault="00F23411">
            <w:pPr>
              <w:pStyle w:val="Contenudetableau"/>
              <w:spacing w:after="0"/>
              <w:rPr>
                <w:rFonts w:ascii="Verdana" w:hAnsi="Verdana"/>
              </w:rPr>
            </w:pPr>
            <w:r w:rsidRPr="00A81B6C">
              <w:rPr>
                <w:rFonts w:ascii="Verdana" w:hAnsi="Verdana"/>
              </w:rPr>
              <w:t> </w:t>
            </w:r>
          </w:p>
        </w:tc>
      </w:tr>
    </w:tbl>
    <w:p w14:paraId="1CE2745B" w14:textId="77777777" w:rsidR="003156DD" w:rsidRPr="00A81B6C" w:rsidRDefault="00F23411">
      <w:pPr>
        <w:pStyle w:val="Corpsdetexte"/>
        <w:rPr>
          <w:rFonts w:ascii="Verdana" w:hAnsi="Verdana"/>
        </w:rPr>
      </w:pPr>
      <w:r w:rsidRPr="00A81B6C">
        <w:rPr>
          <w:rFonts w:ascii="Verdana" w:hAnsi="Verdana"/>
        </w:rPr>
        <w:t> </w:t>
      </w:r>
    </w:p>
    <w:p w14:paraId="1CE2745C" w14:textId="77777777" w:rsidR="003156DD" w:rsidRPr="00A81B6C" w:rsidRDefault="003156DD">
      <w:pPr>
        <w:rPr>
          <w:rFonts w:ascii="Verdana" w:hAnsi="Verdana"/>
        </w:rPr>
      </w:pPr>
    </w:p>
    <w:p w14:paraId="1CE2745D" w14:textId="77777777" w:rsidR="003156DD" w:rsidRDefault="003156DD">
      <w:pPr>
        <w:pageBreakBefore/>
      </w:pPr>
    </w:p>
    <w:p w14:paraId="1CE2745E" w14:textId="77777777" w:rsidR="003156DD" w:rsidRDefault="00F23411">
      <w:r>
        <w:rPr>
          <w:rFonts w:ascii="Verdana" w:hAnsi="Verdana"/>
        </w:rPr>
        <w:t>Qu’observe-t-on en regardant l’évolution de la pyramide des âges en Suisse ?</w:t>
      </w:r>
    </w:p>
    <w:p w14:paraId="1CE2745F" w14:textId="77777777" w:rsidR="003156DD" w:rsidRDefault="00F23411">
      <w:pPr>
        <w:jc w:val="center"/>
      </w:pPr>
      <w:r>
        <w:rPr>
          <w:noProof/>
        </w:rPr>
        <w:drawing>
          <wp:inline distT="0" distB="0" distL="0" distR="0" wp14:anchorId="1CE27485" wp14:editId="1CE27486">
            <wp:extent cx="4486910" cy="29927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rcRect/>
                    <a:stretch>
                      <a:fillRect/>
                    </a:stretch>
                  </pic:blipFill>
                  <pic:spPr bwMode="auto">
                    <a:xfrm>
                      <a:off x="0" y="0"/>
                      <a:ext cx="4486910" cy="2992755"/>
                    </a:xfrm>
                    <a:prstGeom prst="rect">
                      <a:avLst/>
                    </a:prstGeom>
                    <a:noFill/>
                    <a:ln w="9525">
                      <a:noFill/>
                      <a:miter lim="800000"/>
                      <a:headEnd/>
                      <a:tailEnd/>
                    </a:ln>
                  </pic:spPr>
                </pic:pic>
              </a:graphicData>
            </a:graphic>
          </wp:inline>
        </w:drawing>
      </w:r>
    </w:p>
    <w:p w14:paraId="1CE27460" w14:textId="77777777" w:rsidR="003156DD" w:rsidRDefault="00F23411">
      <w:r>
        <w:rPr>
          <w:rFonts w:ascii="Verdana" w:hAnsi="Verdana"/>
        </w:rPr>
        <w:t>………………………………………………………………………………………………………………………………………..</w:t>
      </w:r>
    </w:p>
    <w:p w14:paraId="1CE27461" w14:textId="77777777" w:rsidR="003156DD" w:rsidRDefault="00F23411">
      <w:r>
        <w:rPr>
          <w:rFonts w:ascii="Verdana" w:hAnsi="Verdana"/>
        </w:rPr>
        <w:t>………………………………………………………………………………………………………………………………………..</w:t>
      </w:r>
    </w:p>
    <w:p w14:paraId="1CE27462" w14:textId="77777777" w:rsidR="003156DD" w:rsidRDefault="00F23411">
      <w:r>
        <w:rPr>
          <w:rFonts w:ascii="Verdana" w:hAnsi="Verdana"/>
        </w:rPr>
        <w:t>………………………………………………………………………………………………………………………………………..</w:t>
      </w:r>
    </w:p>
    <w:p w14:paraId="1CE27463" w14:textId="77777777" w:rsidR="003156DD" w:rsidRDefault="00F23411">
      <w:r>
        <w:rPr>
          <w:rFonts w:ascii="Verdana" w:hAnsi="Verdana"/>
        </w:rPr>
        <w:t>………………………………………………………………………………………………………………………………………..</w:t>
      </w:r>
    </w:p>
    <w:p w14:paraId="1CE27464" w14:textId="77777777" w:rsidR="003156DD" w:rsidRDefault="00F23411">
      <w:r>
        <w:rPr>
          <w:rFonts w:ascii="Verdana" w:hAnsi="Verdana"/>
        </w:rPr>
        <w:t>………………………………………………………………………………………………………………………………………..</w:t>
      </w:r>
    </w:p>
    <w:p w14:paraId="1CE27465" w14:textId="77777777" w:rsidR="003156DD" w:rsidRDefault="003156DD"/>
    <w:p w14:paraId="1CE27466" w14:textId="77777777" w:rsidR="003156DD" w:rsidRDefault="00F23411">
      <w:r>
        <w:rPr>
          <w:rFonts w:ascii="Verdana" w:hAnsi="Verdana"/>
        </w:rPr>
        <w:t>Observons la pyramide des âges de la Russie, qui est très irrégulière.</w:t>
      </w:r>
    </w:p>
    <w:p w14:paraId="1CE27467" w14:textId="77777777" w:rsidR="003156DD" w:rsidRDefault="00F23411">
      <w:pPr>
        <w:jc w:val="center"/>
      </w:pPr>
      <w:r>
        <w:rPr>
          <w:noProof/>
        </w:rPr>
        <w:drawing>
          <wp:inline distT="0" distB="0" distL="0" distR="0" wp14:anchorId="1CE27487" wp14:editId="1CE27488">
            <wp:extent cx="4282440" cy="26479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rcRect/>
                    <a:stretch>
                      <a:fillRect/>
                    </a:stretch>
                  </pic:blipFill>
                  <pic:spPr bwMode="auto">
                    <a:xfrm>
                      <a:off x="0" y="0"/>
                      <a:ext cx="4282440" cy="2647950"/>
                    </a:xfrm>
                    <a:prstGeom prst="rect">
                      <a:avLst/>
                    </a:prstGeom>
                    <a:noFill/>
                    <a:ln w="9525">
                      <a:noFill/>
                      <a:miter lim="800000"/>
                      <a:headEnd/>
                      <a:tailEnd/>
                    </a:ln>
                  </pic:spPr>
                </pic:pic>
              </a:graphicData>
            </a:graphic>
          </wp:inline>
        </w:drawing>
      </w:r>
    </w:p>
    <w:p w14:paraId="1CE27468" w14:textId="77777777" w:rsidR="003156DD" w:rsidRDefault="003156DD">
      <w:pPr>
        <w:pageBreakBefore/>
      </w:pPr>
    </w:p>
    <w:p w14:paraId="1CE27469" w14:textId="77777777" w:rsidR="003156DD" w:rsidRDefault="00F23411">
      <w:r>
        <w:rPr>
          <w:rFonts w:ascii="Verdana" w:hAnsi="Verdana"/>
          <w:b/>
        </w:rPr>
        <w:t>La démographie</w:t>
      </w:r>
    </w:p>
    <w:p w14:paraId="1CE2746A" w14:textId="77777777" w:rsidR="003156DD" w:rsidRDefault="00F23411">
      <w:r>
        <w:rPr>
          <w:rFonts w:ascii="Verdana" w:hAnsi="Verdana"/>
        </w:rPr>
        <w:t xml:space="preserve">La démographie c’est </w:t>
      </w:r>
      <w:r>
        <w:rPr>
          <w:rFonts w:ascii="Verdana" w:hAnsi="Verdana"/>
          <w:color w:val="FF0000"/>
        </w:rPr>
        <w:t>l’étude de l’âge de la population</w:t>
      </w:r>
      <w:r>
        <w:rPr>
          <w:rFonts w:ascii="Verdana" w:hAnsi="Verdana"/>
        </w:rPr>
        <w:t>.</w:t>
      </w:r>
    </w:p>
    <w:p w14:paraId="1CE2746B" w14:textId="77777777" w:rsidR="003156DD" w:rsidRDefault="00F23411">
      <w:r>
        <w:rPr>
          <w:rFonts w:ascii="Verdana" w:hAnsi="Verdana"/>
        </w:rPr>
        <w:t>À quoi cela peut-il servir ?</w:t>
      </w:r>
    </w:p>
    <w:p w14:paraId="1CE2746C" w14:textId="77777777" w:rsidR="003156DD" w:rsidRDefault="00F23411">
      <w:r>
        <w:rPr>
          <w:rFonts w:ascii="Verdana" w:hAnsi="Verdana"/>
          <w:color w:val="FF0000"/>
        </w:rPr>
        <w:t xml:space="preserve">À savoir quels seront les besoins futurs dans différents domaines comme le travail, le logement, les réseaux de communication (routes, trains, avions, </w:t>
      </w:r>
      <w:proofErr w:type="spellStart"/>
      <w:r>
        <w:rPr>
          <w:rFonts w:ascii="Verdana" w:hAnsi="Verdana"/>
          <w:color w:val="FF0000"/>
        </w:rPr>
        <w:t>etc</w:t>
      </w:r>
      <w:proofErr w:type="spellEnd"/>
      <w:r>
        <w:rPr>
          <w:rFonts w:ascii="Verdana" w:hAnsi="Verdana"/>
          <w:color w:val="FF0000"/>
        </w:rPr>
        <w:t xml:space="preserve">), les ressources (électricité, eau, </w:t>
      </w:r>
      <w:proofErr w:type="spellStart"/>
      <w:r>
        <w:rPr>
          <w:rFonts w:ascii="Verdana" w:hAnsi="Verdana"/>
          <w:color w:val="FF0000"/>
        </w:rPr>
        <w:t>etc</w:t>
      </w:r>
      <w:proofErr w:type="spellEnd"/>
      <w:r>
        <w:rPr>
          <w:rFonts w:ascii="Verdana" w:hAnsi="Verdana"/>
          <w:color w:val="FF0000"/>
        </w:rPr>
        <w:t xml:space="preserve">), les infrastructures (hôpitaux, EMS, crèches, écoles, </w:t>
      </w:r>
      <w:proofErr w:type="spellStart"/>
      <w:r>
        <w:rPr>
          <w:rFonts w:ascii="Verdana" w:hAnsi="Verdana"/>
          <w:color w:val="FF0000"/>
        </w:rPr>
        <w:t>etc</w:t>
      </w:r>
      <w:proofErr w:type="spellEnd"/>
      <w:r>
        <w:rPr>
          <w:rFonts w:ascii="Verdana" w:hAnsi="Verdana"/>
          <w:color w:val="FF0000"/>
        </w:rPr>
        <w:t xml:space="preserve">), </w:t>
      </w:r>
    </w:p>
    <w:p w14:paraId="1CE2746D" w14:textId="77777777" w:rsidR="003156DD" w:rsidRDefault="00F23411">
      <w:r>
        <w:rPr>
          <w:rFonts w:ascii="Verdana" w:hAnsi="Verdana"/>
        </w:rPr>
        <w:t>Pour ce faire, on établit une pyramide des âges. C’est un graphique qui montre l’état d’une population à un moment donné. En comparant la même pyramide des âges à des moments différents, on peut apprendre beaucoup de choses sur le passé et sur l’avenir.</w:t>
      </w:r>
      <w:r>
        <w:rPr>
          <w:rFonts w:ascii="Verdana" w:hAnsi="Verdana"/>
        </w:rPr>
        <w:br/>
        <w:t>La forme de la pyramide dépend principalement de 3 critères :</w:t>
      </w:r>
    </w:p>
    <w:p w14:paraId="1CE2746E" w14:textId="77777777" w:rsidR="003156DD" w:rsidRDefault="00F23411">
      <w:r>
        <w:rPr>
          <w:rFonts w:ascii="Verdana" w:hAnsi="Verdana"/>
          <w:color w:val="FF0000"/>
        </w:rPr>
        <w:t>La mortalité, la fécondité, les migrations</w:t>
      </w:r>
    </w:p>
    <w:p w14:paraId="1CE2746F" w14:textId="77777777" w:rsidR="003156DD" w:rsidRDefault="00F23411">
      <w:r>
        <w:rPr>
          <w:rFonts w:ascii="Verdana" w:hAnsi="Verdana"/>
        </w:rPr>
        <w:t xml:space="preserve">La pyramide idéale serait une « vraie » pyramide, avec plus de jeunes et moins de personnes âgées (plus de travailleurs et moins d’assistés </w:t>
      </w:r>
      <w:r>
        <w:rPr>
          <w:rFonts w:ascii="Wingdings" w:hAnsi="Wingdings"/>
        </w:rPr>
        <w:t></w:t>
      </w:r>
      <w:r>
        <w:rPr>
          <w:rFonts w:ascii="Verdana" w:hAnsi="Verdana"/>
        </w:rPr>
        <w:t xml:space="preserve"> moins de frais, plus de gens en bonne santé et moins de malades </w:t>
      </w:r>
      <w:r>
        <w:rPr>
          <w:rFonts w:ascii="Wingdings" w:hAnsi="Wingdings"/>
        </w:rPr>
        <w:t></w:t>
      </w:r>
      <w:r>
        <w:rPr>
          <w:rFonts w:ascii="Verdana" w:hAnsi="Verdana"/>
        </w:rPr>
        <w:t xml:space="preserve"> moins coûteux, plus de gens pour avoir des enfants </w:t>
      </w:r>
      <w:r>
        <w:rPr>
          <w:rFonts w:ascii="Wingdings" w:hAnsi="Wingdings"/>
        </w:rPr>
        <w:t></w:t>
      </w:r>
      <w:r>
        <w:rPr>
          <w:rFonts w:ascii="Verdana" w:hAnsi="Verdana"/>
        </w:rPr>
        <w:t xml:space="preserve"> des futurs travailleurs).</w:t>
      </w:r>
    </w:p>
    <w:p w14:paraId="1CE27470" w14:textId="77777777" w:rsidR="003156DD" w:rsidRDefault="00F23411">
      <w:pPr>
        <w:jc w:val="center"/>
      </w:pPr>
      <w:r>
        <w:rPr>
          <w:noProof/>
        </w:rPr>
        <w:drawing>
          <wp:inline distT="0" distB="0" distL="0" distR="0" wp14:anchorId="1CE27489" wp14:editId="1CE2748A">
            <wp:extent cx="3249295" cy="234061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6"/>
                    <a:srcRect/>
                    <a:stretch>
                      <a:fillRect/>
                    </a:stretch>
                  </pic:blipFill>
                  <pic:spPr bwMode="auto">
                    <a:xfrm>
                      <a:off x="0" y="0"/>
                      <a:ext cx="3249295" cy="2340610"/>
                    </a:xfrm>
                    <a:prstGeom prst="rect">
                      <a:avLst/>
                    </a:prstGeom>
                    <a:noFill/>
                    <a:ln w="9525">
                      <a:noFill/>
                      <a:miter lim="800000"/>
                      <a:headEnd/>
                      <a:tailEnd/>
                    </a:ln>
                  </pic:spPr>
                </pic:pic>
              </a:graphicData>
            </a:graphic>
          </wp:inline>
        </w:drawing>
      </w:r>
      <w:r>
        <w:rPr>
          <w:rFonts w:ascii="Verdana" w:hAnsi="Verdana"/>
          <w:sz w:val="16"/>
          <w:szCs w:val="16"/>
        </w:rPr>
        <w:br/>
        <w:t>Pyramide des âges de la Belgique en 1881 sur 10'000 habitants.</w:t>
      </w:r>
    </w:p>
    <w:p w14:paraId="1CE27471" w14:textId="77777777" w:rsidR="003156DD" w:rsidRDefault="00F23411">
      <w:r>
        <w:rPr>
          <w:rFonts w:ascii="Verdana" w:hAnsi="Verdana"/>
        </w:rPr>
        <w:t>Mais dans l’idéal, la base de la pyramide ne devrait pas trop s’élargir, sinon, nous risquerions d’être trop sur Terre. C’est déjà le cas dans certains pays qui, grâce aux différentes pyramides des âges établies, ont pu prendre des mesures (1 seul enfant par famille en Chine par exemple).</w:t>
      </w:r>
    </w:p>
    <w:p w14:paraId="1CE27472" w14:textId="77777777" w:rsidR="003156DD" w:rsidRDefault="003156DD">
      <w:pPr>
        <w:pageBreakBefore/>
      </w:pPr>
    </w:p>
    <w:p w14:paraId="1CE27473" w14:textId="77777777" w:rsidR="003156DD" w:rsidRDefault="00F23411">
      <w:r>
        <w:rPr>
          <w:rFonts w:ascii="Verdana" w:hAnsi="Verdana"/>
        </w:rPr>
        <w:t>Qu’observe-t-on en regardant l’évolution de la pyramide des âges en Suisse ?</w:t>
      </w:r>
    </w:p>
    <w:p w14:paraId="1CE27474" w14:textId="77777777" w:rsidR="003156DD" w:rsidRDefault="00F23411">
      <w:pPr>
        <w:jc w:val="center"/>
      </w:pPr>
      <w:r>
        <w:rPr>
          <w:noProof/>
        </w:rPr>
        <w:drawing>
          <wp:inline distT="0" distB="0" distL="0" distR="0" wp14:anchorId="1CE2748B" wp14:editId="1CE2748C">
            <wp:extent cx="4486910" cy="299275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7"/>
                    <a:srcRect/>
                    <a:stretch>
                      <a:fillRect/>
                    </a:stretch>
                  </pic:blipFill>
                  <pic:spPr bwMode="auto">
                    <a:xfrm>
                      <a:off x="0" y="0"/>
                      <a:ext cx="4486910" cy="2992755"/>
                    </a:xfrm>
                    <a:prstGeom prst="rect">
                      <a:avLst/>
                    </a:prstGeom>
                    <a:noFill/>
                    <a:ln w="9525">
                      <a:noFill/>
                      <a:miter lim="800000"/>
                      <a:headEnd/>
                      <a:tailEnd/>
                    </a:ln>
                  </pic:spPr>
                </pic:pic>
              </a:graphicData>
            </a:graphic>
          </wp:inline>
        </w:drawing>
      </w:r>
    </w:p>
    <w:p w14:paraId="1CE27475" w14:textId="77777777" w:rsidR="003156DD" w:rsidRDefault="00F23411">
      <w:r>
        <w:rPr>
          <w:rFonts w:ascii="Verdana" w:hAnsi="Verdana" w:cs="Arial"/>
          <w:color w:val="FF0000"/>
        </w:rPr>
        <w:t xml:space="preserve">En un siècle, la pyramide des âges s'est </w:t>
      </w:r>
      <w:proofErr w:type="gramStart"/>
      <w:r>
        <w:rPr>
          <w:rFonts w:ascii="Verdana" w:hAnsi="Verdana" w:cs="Arial"/>
          <w:color w:val="FF0000"/>
        </w:rPr>
        <w:t>transformée:</w:t>
      </w:r>
      <w:proofErr w:type="gramEnd"/>
      <w:r>
        <w:rPr>
          <w:rFonts w:ascii="Verdana" w:hAnsi="Verdana" w:cs="Arial"/>
          <w:color w:val="FF0000"/>
        </w:rPr>
        <w:t xml:space="preserve"> </w:t>
      </w:r>
      <w:r>
        <w:rPr>
          <w:rFonts w:ascii="Verdana" w:hAnsi="Verdana" w:cs="Arial"/>
          <w:color w:val="FF0000"/>
        </w:rPr>
        <w:br/>
        <w:t>« de la forme pyramidale en 1900, elle est passée à une forme de « cloche » en 1950 (forte natalité après la 2</w:t>
      </w:r>
      <w:r>
        <w:rPr>
          <w:rFonts w:ascii="Verdana" w:hAnsi="Verdana" w:cs="Arial"/>
          <w:color w:val="FF0000"/>
          <w:vertAlign w:val="superscript"/>
        </w:rPr>
        <w:t>ème</w:t>
      </w:r>
      <w:r>
        <w:rPr>
          <w:rFonts w:ascii="Verdana" w:hAnsi="Verdana" w:cs="Arial"/>
          <w:color w:val="FF0000"/>
        </w:rPr>
        <w:t xml:space="preserve"> guerre mondiale et baby-boom), puis à une forme de « sapin » en 2004 (baisse de la natalité car changement des habitudes de carrières féminines, diminution du pouvoir d’achat pour les familles).</w:t>
      </w:r>
      <w:r>
        <w:rPr>
          <w:rFonts w:ascii="Verdana" w:hAnsi="Verdana" w:cs="Arial"/>
          <w:color w:val="FF0000"/>
        </w:rPr>
        <w:br/>
        <w:t>La génération baby-boom domine dans la pyramide de 2002.</w:t>
      </w:r>
    </w:p>
    <w:p w14:paraId="1CE27476" w14:textId="77777777" w:rsidR="003156DD" w:rsidRDefault="003156DD"/>
    <w:p w14:paraId="1CE27477" w14:textId="77777777" w:rsidR="003156DD" w:rsidRDefault="00F23411">
      <w:r>
        <w:rPr>
          <w:rFonts w:ascii="Verdana" w:hAnsi="Verdana"/>
        </w:rPr>
        <w:t>Observons la pyramide des âges de la Russie, qui est très irrégulière.</w:t>
      </w:r>
    </w:p>
    <w:p w14:paraId="1CE27478" w14:textId="77777777" w:rsidR="003156DD" w:rsidRDefault="00F23411">
      <w:pPr>
        <w:jc w:val="center"/>
      </w:pPr>
      <w:r>
        <w:rPr>
          <w:noProof/>
        </w:rPr>
        <w:drawing>
          <wp:inline distT="0" distB="0" distL="0" distR="0" wp14:anchorId="1CE2748D" wp14:editId="1CE2748E">
            <wp:extent cx="4040505" cy="249809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rcRect/>
                    <a:stretch>
                      <a:fillRect/>
                    </a:stretch>
                  </pic:blipFill>
                  <pic:spPr bwMode="auto">
                    <a:xfrm>
                      <a:off x="0" y="0"/>
                      <a:ext cx="4040505" cy="2498090"/>
                    </a:xfrm>
                    <a:prstGeom prst="rect">
                      <a:avLst/>
                    </a:prstGeom>
                    <a:noFill/>
                    <a:ln w="9525">
                      <a:noFill/>
                      <a:miter lim="800000"/>
                      <a:headEnd/>
                      <a:tailEnd/>
                    </a:ln>
                  </pic:spPr>
                </pic:pic>
              </a:graphicData>
            </a:graphic>
          </wp:inline>
        </w:drawing>
      </w:r>
    </w:p>
    <w:p w14:paraId="1CE27479" w14:textId="77777777" w:rsidR="003156DD" w:rsidRDefault="003156DD"/>
    <w:p w14:paraId="1CE2747A" w14:textId="77777777" w:rsidR="003156DD" w:rsidRDefault="003156DD">
      <w:pPr>
        <w:pageBreakBefore/>
        <w:spacing w:after="0" w:line="100" w:lineRule="atLeast"/>
      </w:pPr>
    </w:p>
    <w:p w14:paraId="1CE2747B" w14:textId="77777777" w:rsidR="003156DD" w:rsidRDefault="00F23411">
      <w:pPr>
        <w:spacing w:after="0" w:line="100" w:lineRule="atLeast"/>
      </w:pPr>
      <w:r>
        <w:rPr>
          <w:rFonts w:ascii="Verdana" w:eastAsia="Times New Roman" w:hAnsi="Verdana" w:cs="Arial"/>
        </w:rPr>
        <w:t>Explications de la pyramide des âges de Russie :</w:t>
      </w:r>
    </w:p>
    <w:p w14:paraId="1CE2747C" w14:textId="77777777" w:rsidR="003156DD" w:rsidRDefault="003156DD">
      <w:pPr>
        <w:spacing w:after="0" w:line="100" w:lineRule="atLeast"/>
      </w:pPr>
    </w:p>
    <w:p w14:paraId="1CE2747D" w14:textId="77777777" w:rsidR="003156DD" w:rsidRDefault="00F23411">
      <w:pPr>
        <w:spacing w:after="0" w:line="100" w:lineRule="atLeast"/>
      </w:pPr>
      <w:r>
        <w:rPr>
          <w:rFonts w:ascii="Verdana" w:eastAsia="Times New Roman" w:hAnsi="Verdana" w:cs="Arial"/>
          <w:color w:val="FF0000"/>
        </w:rPr>
        <w:t>1– Révolution de 1917 – Première Guerre mondiale.</w:t>
      </w:r>
      <w:r>
        <w:rPr>
          <w:rFonts w:ascii="Verdana" w:eastAsia="Times New Roman" w:hAnsi="Verdana" w:cs="Arial"/>
          <w:color w:val="FF0000"/>
        </w:rPr>
        <w:br/>
        <w:t>2 – 1932-1933, 1936-1938 famine, crime de masse, passage des classes creuses à l’âge de la fécondité.</w:t>
      </w:r>
      <w:r>
        <w:rPr>
          <w:rFonts w:ascii="Verdana" w:eastAsia="Times New Roman" w:hAnsi="Verdana" w:cs="Arial"/>
          <w:color w:val="FF0000"/>
        </w:rPr>
        <w:br/>
        <w:t>3 – Interdiction de l'avortement en 1936 et lancement de la politique nataliste.</w:t>
      </w:r>
      <w:r>
        <w:rPr>
          <w:rFonts w:ascii="Verdana" w:eastAsia="Times New Roman" w:hAnsi="Verdana" w:cs="Arial"/>
          <w:color w:val="FF0000"/>
        </w:rPr>
        <w:br/>
        <w:t>4 – Déficit des naissances lié à la Deuxième Guerre mondiale.</w:t>
      </w:r>
      <w:r>
        <w:rPr>
          <w:rFonts w:ascii="Verdana" w:eastAsia="Times New Roman" w:hAnsi="Verdana" w:cs="Arial"/>
          <w:color w:val="FF0000"/>
        </w:rPr>
        <w:br/>
        <w:t>5 – Baby-boom.</w:t>
      </w:r>
      <w:r>
        <w:rPr>
          <w:rFonts w:ascii="Verdana" w:eastAsia="Times New Roman" w:hAnsi="Verdana" w:cs="Arial"/>
          <w:color w:val="FF0000"/>
        </w:rPr>
        <w:br/>
        <w:t>6 – Chute de la fécondité et arrivée des classes creuses de la Deuxième Guerre mondiale à l’âge de la fécondité.</w:t>
      </w:r>
      <w:r>
        <w:rPr>
          <w:rFonts w:ascii="Verdana" w:eastAsia="Times New Roman" w:hAnsi="Verdana" w:cs="Arial"/>
          <w:color w:val="FF0000"/>
        </w:rPr>
        <w:br/>
        <w:t>7 – Politique nataliste et arrivée des classes nombreuses nées après la 2</w:t>
      </w:r>
      <w:r>
        <w:rPr>
          <w:rFonts w:ascii="Verdana" w:eastAsia="Times New Roman" w:hAnsi="Verdana" w:cs="Arial"/>
          <w:color w:val="FF0000"/>
          <w:vertAlign w:val="superscript"/>
        </w:rPr>
        <w:t>ème</w:t>
      </w:r>
      <w:r>
        <w:rPr>
          <w:rFonts w:ascii="Verdana" w:eastAsia="Times New Roman" w:hAnsi="Verdana" w:cs="Arial"/>
          <w:color w:val="FF0000"/>
        </w:rPr>
        <w:t xml:space="preserve"> Guerre mondiale à l’âge de la fécondité.</w:t>
      </w:r>
      <w:r>
        <w:rPr>
          <w:rFonts w:ascii="Verdana" w:eastAsia="Times New Roman" w:hAnsi="Verdana" w:cs="Arial"/>
          <w:color w:val="FF0000"/>
        </w:rPr>
        <w:br/>
        <w:t>8 – Baisse de la fécondité, effet de rattrapage. Après 1981, la lancée de la politique nataliste n’avait généré qu’un effet de calendrier, beaucoup de couples n’ont fait qu’avancer leur fécondité.</w:t>
      </w:r>
    </w:p>
    <w:p w14:paraId="1CE2747E" w14:textId="77777777" w:rsidR="003156DD" w:rsidRDefault="003156DD"/>
    <w:p w14:paraId="1CE2747F" w14:textId="77777777" w:rsidR="003156DD" w:rsidRDefault="00F23411">
      <w:r>
        <w:rPr>
          <w:rFonts w:ascii="Verdana" w:hAnsi="Verdana"/>
          <w:b/>
        </w:rPr>
        <w:t>Pyramide évolutive à observer :</w:t>
      </w:r>
    </w:p>
    <w:p w14:paraId="1CE27480" w14:textId="77777777" w:rsidR="003156DD" w:rsidRDefault="00C2252C">
      <w:hyperlink r:id="rId9">
        <w:r w:rsidR="00F23411">
          <w:rPr>
            <w:rStyle w:val="LienInternet"/>
            <w:rFonts w:ascii="Verdana" w:hAnsi="Verdana"/>
            <w:i/>
          </w:rPr>
          <w:t>http://www.bfs.admin.ch/bfs/portal/fr/index/regionen/thematische_karten/atlas_de_la_vie_apres_50_ans/le_viellissement_en_suisse/structures_par_age.html</w:t>
        </w:r>
      </w:hyperlink>
    </w:p>
    <w:p w14:paraId="1CE27481" w14:textId="77777777" w:rsidR="003156DD" w:rsidRDefault="00F23411">
      <w:r>
        <w:rPr>
          <w:rFonts w:ascii="Verdana" w:hAnsi="Verdana"/>
          <w:color w:val="FF0000"/>
        </w:rPr>
        <w:t>On observe :</w:t>
      </w:r>
      <w:r>
        <w:rPr>
          <w:rFonts w:ascii="Verdana" w:hAnsi="Verdana"/>
          <w:color w:val="FF0000"/>
        </w:rPr>
        <w:br/>
        <w:t>- l’augmentation de l’âge de la mort (meilleure médecine)</w:t>
      </w:r>
      <w:r>
        <w:rPr>
          <w:rFonts w:ascii="Verdana" w:hAnsi="Verdana"/>
          <w:color w:val="FF0000"/>
        </w:rPr>
        <w:br/>
        <w:t>- les périodes de forte ou faible natalité (statut économique)</w:t>
      </w:r>
      <w:r>
        <w:rPr>
          <w:rFonts w:ascii="Verdana" w:hAnsi="Verdana"/>
          <w:color w:val="FF0000"/>
        </w:rPr>
        <w:br/>
        <w:t>- l’égalité d’évolution hommes/femmes (en Suisse, mêmes habitudes)</w:t>
      </w:r>
    </w:p>
    <w:p w14:paraId="1CE27482" w14:textId="77777777" w:rsidR="003156DD" w:rsidRDefault="003156DD"/>
    <w:sectPr w:rsidR="003156DD">
      <w:headerReference w:type="default" r:id="rId10"/>
      <w:pgSz w:w="12240" w:h="15840"/>
      <w:pgMar w:top="1097" w:right="1417" w:bottom="851" w:left="1417" w:header="567"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EF7E" w14:textId="77777777" w:rsidR="0046685E" w:rsidRDefault="0046685E">
      <w:pPr>
        <w:spacing w:after="0" w:line="240" w:lineRule="auto"/>
      </w:pPr>
      <w:r>
        <w:separator/>
      </w:r>
    </w:p>
  </w:endnote>
  <w:endnote w:type="continuationSeparator" w:id="0">
    <w:p w14:paraId="3BE677AC" w14:textId="77777777" w:rsidR="0046685E" w:rsidRDefault="0046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90EA" w14:textId="77777777" w:rsidR="0046685E" w:rsidRDefault="0046685E">
      <w:pPr>
        <w:spacing w:after="0" w:line="240" w:lineRule="auto"/>
      </w:pPr>
      <w:r>
        <w:separator/>
      </w:r>
    </w:p>
  </w:footnote>
  <w:footnote w:type="continuationSeparator" w:id="0">
    <w:p w14:paraId="57E9CF19" w14:textId="77777777" w:rsidR="0046685E" w:rsidRDefault="0046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7493" w14:textId="58F15B9D" w:rsidR="003156DD" w:rsidRDefault="00F23411">
    <w:pPr>
      <w:pStyle w:val="En-tte"/>
    </w:pPr>
    <w:r>
      <w:rPr>
        <w:rFonts w:ascii="Verdana" w:hAnsi="Verdana"/>
        <w:sz w:val="20"/>
        <w:szCs w:val="20"/>
      </w:rPr>
      <w:t xml:space="preserve">Géographie </w:t>
    </w:r>
    <w:r w:rsidR="00C2252C">
      <w:rPr>
        <w:rFonts w:ascii="Verdana" w:hAnsi="Verdana"/>
        <w:sz w:val="20"/>
        <w:szCs w:val="20"/>
      </w:rPr>
      <w:t>7</w:t>
    </w:r>
    <w:r>
      <w:rPr>
        <w:rFonts w:ascii="Verdana" w:hAnsi="Verdana"/>
        <w:sz w:val="20"/>
        <w:szCs w:val="20"/>
      </w:rPr>
      <w:t>H</w:t>
    </w:r>
    <w:r>
      <w:rPr>
        <w:rFonts w:ascii="Verdana" w:hAnsi="Verdana"/>
        <w:sz w:val="20"/>
        <w:szCs w:val="20"/>
      </w:rPr>
      <w:tab/>
    </w:r>
    <w:r>
      <w:rPr>
        <w:rFonts w:ascii="Verdana" w:hAnsi="Verdana"/>
        <w:b/>
        <w:sz w:val="20"/>
        <w:szCs w:val="20"/>
      </w:rPr>
      <w:t>La démographie</w:t>
    </w:r>
    <w:r>
      <w:rPr>
        <w:rFonts w:ascii="Verdana" w:hAnsi="Verdana"/>
        <w:sz w:val="20"/>
        <w:szCs w:val="20"/>
      </w:rPr>
      <w:tab/>
    </w:r>
    <w:proofErr w:type="gramStart"/>
    <w:r>
      <w:rPr>
        <w:rFonts w:ascii="Verdana" w:hAnsi="Verdana"/>
        <w:sz w:val="20"/>
        <w:szCs w:val="20"/>
      </w:rPr>
      <w:t>Prénom:</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6DD"/>
    <w:rsid w:val="003156DD"/>
    <w:rsid w:val="0046685E"/>
    <w:rsid w:val="008E6391"/>
    <w:rsid w:val="00A81B6C"/>
    <w:rsid w:val="00C2252C"/>
    <w:rsid w:val="00F234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739E"/>
  <w15:docId w15:val="{B45F5E4C-2850-468C-AF7F-12276532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SimSu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enInternet">
    <w:name w:val="Lien Internet"/>
    <w:basedOn w:val="Policepardfaut"/>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703"/>
        <w:tab w:val="right" w:pos="9406"/>
      </w:tabs>
      <w:spacing w:after="0" w:line="100" w:lineRule="atLeast"/>
    </w:pPr>
  </w:style>
  <w:style w:type="paragraph" w:styleId="Pieddepage">
    <w:name w:val="footer"/>
    <w:basedOn w:val="Normal"/>
    <w:pPr>
      <w:tabs>
        <w:tab w:val="center" w:pos="4703"/>
        <w:tab w:val="right" w:pos="9406"/>
      </w:tabs>
      <w:spacing w:after="0" w:line="100" w:lineRule="atLeast"/>
    </w:pPr>
  </w:style>
  <w:style w:type="paragraph" w:styleId="Textedebulles">
    <w:name w:val="Balloon Text"/>
    <w:basedOn w:val="Normal"/>
    <w:pPr>
      <w:spacing w:after="0" w:line="100" w:lineRule="atLeast"/>
    </w:pPr>
    <w:rPr>
      <w:rFonts w:ascii="Tahoma" w:hAnsi="Tahoma" w:cs="Tahoma"/>
      <w:sz w:val="16"/>
      <w:szCs w:val="16"/>
    </w:rPr>
  </w:style>
  <w:style w:type="paragraph" w:styleId="Paragraphedeliste">
    <w:name w:val="List Paragraph"/>
    <w:basedOn w:val="Normal"/>
    <w:pPr>
      <w:ind w:left="720"/>
      <w:contextualSpacing/>
    </w:pPr>
  </w:style>
  <w:style w:type="paragraph" w:customStyle="1" w:styleId="Contenudetableau">
    <w:name w:val="Contenu de tableau"/>
    <w:basedOn w:val="Normal"/>
  </w:style>
  <w:style w:type="paragraph" w:customStyle="1" w:styleId="Titredetableau">
    <w:name w:val="Titre de tableau"/>
    <w:basedOn w:val="Contenudetablea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fs.admin.ch/bfs/portal/fr/index/regionen/thematische_karten/atlas_de_la_vie_apres_50_ans/le_viellissement_en_suisse/structures_par_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890</Words>
  <Characters>4896</Characters>
  <Application>Microsoft Office Word</Application>
  <DocSecurity>0</DocSecurity>
  <Lines>40</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Marilyne</dc:creator>
  <cp:lastModifiedBy>Marilyne Bassin</cp:lastModifiedBy>
  <cp:revision>5</cp:revision>
  <dcterms:created xsi:type="dcterms:W3CDTF">2012-09-30T08:42:00Z</dcterms:created>
  <dcterms:modified xsi:type="dcterms:W3CDTF">2020-03-07T16:56:00Z</dcterms:modified>
</cp:coreProperties>
</file>