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729B" w14:textId="550E6BD4" w:rsidR="00D46B66" w:rsidRPr="00725BF0" w:rsidRDefault="00725BF0" w:rsidP="00725BF0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725BF0">
        <w:rPr>
          <w:rFonts w:ascii="Century Gothic" w:hAnsi="Century Gothic"/>
          <w:b/>
          <w:bCs/>
          <w:lang w:val="fr-FR"/>
        </w:rPr>
        <w:t>EA – Australie</w:t>
      </w:r>
    </w:p>
    <w:p w14:paraId="7DEB0359" w14:textId="75FE8FA5" w:rsidR="0001669D" w:rsidRPr="0001669D" w:rsidRDefault="0001669D" w:rsidP="0001669D">
      <w:p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b/>
          <w:bCs/>
          <w:lang w:val="fr-FR"/>
        </w:rPr>
      </w:pPr>
      <w:r w:rsidRPr="0001669D">
        <w:rPr>
          <w:rFonts w:ascii="Century Gothic" w:hAnsi="Century Gothic"/>
          <w:b/>
          <w:bCs/>
          <w:lang w:val="fr-FR"/>
        </w:rPr>
        <w:t>Leçons 1 + 2</w:t>
      </w:r>
    </w:p>
    <w:p w14:paraId="55389E81" w14:textId="679FF0F0" w:rsid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 w:rsidRPr="00725BF0">
        <w:rPr>
          <w:rFonts w:ascii="Century Gothic" w:hAnsi="Century Gothic"/>
          <w:lang w:val="fr-FR"/>
        </w:rPr>
        <w:t>Représentations élèves</w:t>
      </w:r>
      <w:r w:rsidRPr="00725BF0">
        <w:rPr>
          <w:rFonts w:ascii="Century Gothic" w:hAnsi="Century Gothic"/>
          <w:lang w:val="fr-FR"/>
        </w:rPr>
        <w:tab/>
        <w:t>1</w:t>
      </w:r>
      <w:r w:rsidRPr="00725BF0">
        <w:rPr>
          <w:rFonts w:ascii="Century Gothic" w:hAnsi="Century Gothic"/>
          <w:lang w:val="fr-FR"/>
        </w:rPr>
        <w:tab/>
        <w:t>5’</w:t>
      </w:r>
    </w:p>
    <w:p w14:paraId="5940E2B6" w14:textId="3CDABF42" w:rsidR="00725BF0" w:rsidRPr="00725BF0" w:rsidRDefault="00725BF0" w:rsidP="00725BF0">
      <w:pPr>
        <w:pStyle w:val="Paragraphedeliste"/>
        <w:numPr>
          <w:ilvl w:val="1"/>
          <w:numId w:val="2"/>
        </w:numPr>
        <w:tabs>
          <w:tab w:val="left" w:pos="6096"/>
          <w:tab w:val="left" w:pos="8222"/>
        </w:tabs>
        <w:spacing w:after="120" w:line="276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Océanie / Australie / </w:t>
      </w:r>
      <w:r w:rsidR="009B7DB9">
        <w:rPr>
          <w:rFonts w:ascii="Century Gothic" w:hAnsi="Century Gothic"/>
          <w:lang w:val="fr-FR"/>
        </w:rPr>
        <w:t>A</w:t>
      </w:r>
      <w:r>
        <w:rPr>
          <w:rFonts w:ascii="Century Gothic" w:hAnsi="Century Gothic"/>
          <w:lang w:val="fr-FR"/>
        </w:rPr>
        <w:t>borigènes</w:t>
      </w:r>
    </w:p>
    <w:p w14:paraId="282591A3" w14:textId="77777777" w:rsidR="00E84C45" w:rsidRDefault="00725BF0" w:rsidP="00E84C45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 w:rsidRPr="00725BF0">
        <w:rPr>
          <w:rFonts w:ascii="Century Gothic" w:hAnsi="Century Gothic"/>
          <w:lang w:val="fr-FR"/>
        </w:rPr>
        <w:t>Plickers connaissances Océanie</w:t>
      </w:r>
      <w:r w:rsidRPr="00725BF0">
        <w:rPr>
          <w:rFonts w:ascii="Century Gothic" w:hAnsi="Century Gothic"/>
          <w:lang w:val="fr-FR"/>
        </w:rPr>
        <w:tab/>
        <w:t>1</w:t>
      </w:r>
      <w:r w:rsidRPr="00725BF0">
        <w:rPr>
          <w:rFonts w:ascii="Century Gothic" w:hAnsi="Century Gothic"/>
          <w:lang w:val="fr-FR"/>
        </w:rPr>
        <w:tab/>
        <w:t>5’</w:t>
      </w:r>
    </w:p>
    <w:p w14:paraId="2F45B13C" w14:textId="681CC098" w:rsidR="00725BF0" w:rsidRPr="00E84C45" w:rsidRDefault="00725BF0" w:rsidP="00E84C45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 w:right="3545"/>
        <w:contextualSpacing w:val="0"/>
        <w:rPr>
          <w:rFonts w:ascii="Century Gothic" w:hAnsi="Century Gothic"/>
          <w:lang w:val="fr-FR"/>
        </w:rPr>
      </w:pPr>
      <w:r w:rsidRPr="00E84C45">
        <w:rPr>
          <w:rFonts w:ascii="Century Gothic" w:hAnsi="Century Gothic"/>
          <w:lang w:val="fr-FR"/>
        </w:rPr>
        <w:t>Vidéo histoire Australie</w:t>
      </w:r>
      <w:r w:rsidR="00E84C45" w:rsidRPr="00E84C45">
        <w:rPr>
          <w:rFonts w:ascii="Century Gothic" w:hAnsi="Century Gothic"/>
          <w:lang w:val="fr-FR"/>
        </w:rPr>
        <w:t xml:space="preserve"> (</w:t>
      </w:r>
      <w:hyperlink r:id="rId5" w:history="1">
        <w:r w:rsidR="00E84C45" w:rsidRPr="00E84C45">
          <w:rPr>
            <w:rStyle w:val="Lienhypertexte"/>
            <w:rFonts w:ascii="Century Gothic" w:hAnsi="Century Gothic"/>
          </w:rPr>
          <w:t>https://www.youtube.com/watch?v=VgfBmX5jbgc&amp;ab_channel=Brut</w:t>
        </w:r>
      </w:hyperlink>
      <w:r w:rsidR="00E84C45" w:rsidRPr="00E84C45">
        <w:rPr>
          <w:rFonts w:ascii="Century Gothic" w:hAnsi="Century Gothic"/>
          <w:lang w:val="fr-FR"/>
        </w:rPr>
        <w:t>)</w:t>
      </w:r>
      <w:r w:rsidRPr="00E84C45">
        <w:rPr>
          <w:rFonts w:ascii="Century Gothic" w:hAnsi="Century Gothic"/>
          <w:lang w:val="fr-FR"/>
        </w:rPr>
        <w:tab/>
        <w:t>18</w:t>
      </w:r>
      <w:r w:rsidRPr="00E84C45">
        <w:rPr>
          <w:rFonts w:ascii="Century Gothic" w:hAnsi="Century Gothic"/>
          <w:lang w:val="fr-FR"/>
        </w:rPr>
        <w:tab/>
        <w:t>5’</w:t>
      </w:r>
    </w:p>
    <w:p w14:paraId="55CA6A25" w14:textId="59254693" w:rsid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Art aborigène</w:t>
      </w:r>
      <w:r w:rsidR="00C508B4">
        <w:rPr>
          <w:rFonts w:ascii="Century Gothic" w:hAnsi="Century Gothic"/>
          <w:lang w:val="fr-FR"/>
        </w:rPr>
        <w:t xml:space="preserve"> (fiche 1)</w:t>
      </w:r>
      <w:r>
        <w:rPr>
          <w:rFonts w:ascii="Century Gothic" w:hAnsi="Century Gothic"/>
          <w:lang w:val="fr-FR"/>
        </w:rPr>
        <w:tab/>
        <w:t>18</w:t>
      </w:r>
      <w:r>
        <w:rPr>
          <w:rFonts w:ascii="Century Gothic" w:hAnsi="Century Gothic"/>
          <w:lang w:val="fr-FR"/>
        </w:rPr>
        <w:tab/>
        <w:t>10’</w:t>
      </w:r>
    </w:p>
    <w:p w14:paraId="39BB4C6F" w14:textId="621BCF56" w:rsidR="00725BF0" w:rsidRPr="00C508B4" w:rsidRDefault="00725BF0" w:rsidP="00C508B4">
      <w:pPr>
        <w:pStyle w:val="Paragraphedeliste"/>
        <w:numPr>
          <w:ilvl w:val="1"/>
          <w:numId w:val="2"/>
        </w:numPr>
        <w:tabs>
          <w:tab w:val="left" w:pos="6096"/>
          <w:tab w:val="left" w:pos="8222"/>
        </w:tabs>
        <w:spacing w:after="120" w:line="276" w:lineRule="auto"/>
        <w:ind w:right="3828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Temps du rêve (</w:t>
      </w:r>
      <w:hyperlink r:id="rId6" w:history="1">
        <w:r w:rsidR="00C508B4" w:rsidRPr="00001ED2">
          <w:rPr>
            <w:rStyle w:val="Lienhypertexte"/>
            <w:rFonts w:ascii="Century Gothic" w:hAnsi="Century Gothic"/>
            <w:lang w:val="fr-FR"/>
          </w:rPr>
          <w:t>https://www.gommeetgribouillages.com/lart-aborigene-daustralie/</w:t>
        </w:r>
      </w:hyperlink>
      <w:r w:rsidR="00C508B4">
        <w:rPr>
          <w:rFonts w:ascii="Century Gothic" w:hAnsi="Century Gothic"/>
          <w:lang w:val="fr-FR"/>
        </w:rPr>
        <w:t xml:space="preserve"> </w:t>
      </w:r>
      <w:r w:rsidRPr="00C508B4">
        <w:rPr>
          <w:rFonts w:ascii="Century Gothic" w:hAnsi="Century Gothic"/>
          <w:lang w:val="fr-FR"/>
        </w:rPr>
        <w:t>)</w:t>
      </w:r>
    </w:p>
    <w:p w14:paraId="297A51ED" w14:textId="4F364907" w:rsidR="00725BF0" w:rsidRDefault="00725BF0" w:rsidP="00725BF0">
      <w:pPr>
        <w:pStyle w:val="Paragraphedeliste"/>
        <w:numPr>
          <w:ilvl w:val="1"/>
          <w:numId w:val="2"/>
        </w:numPr>
        <w:tabs>
          <w:tab w:val="left" w:pos="6096"/>
          <w:tab w:val="left" w:pos="8222"/>
        </w:tabs>
        <w:spacing w:after="120" w:line="276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Importance symboles</w:t>
      </w:r>
    </w:p>
    <w:p w14:paraId="4A9211F9" w14:textId="4A02502B" w:rsid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Recherche symboles cour</w:t>
      </w:r>
      <w:r>
        <w:rPr>
          <w:rFonts w:ascii="Century Gothic" w:hAnsi="Century Gothic"/>
          <w:lang w:val="fr-FR"/>
        </w:rPr>
        <w:tab/>
        <w:t>2</w:t>
      </w:r>
      <w:r>
        <w:rPr>
          <w:rFonts w:ascii="Century Gothic" w:hAnsi="Century Gothic"/>
          <w:lang w:val="fr-FR"/>
        </w:rPr>
        <w:tab/>
        <w:t>15’</w:t>
      </w:r>
    </w:p>
    <w:p w14:paraId="149C3CC9" w14:textId="79F401D0" w:rsidR="00725BF0" w:rsidRDefault="00DC2FC3" w:rsidP="00725BF0">
      <w:pPr>
        <w:pStyle w:val="Paragraphedeliste"/>
        <w:numPr>
          <w:ilvl w:val="1"/>
          <w:numId w:val="2"/>
        </w:numPr>
        <w:tabs>
          <w:tab w:val="left" w:pos="6096"/>
          <w:tab w:val="left" w:pos="8222"/>
        </w:tabs>
        <w:spacing w:after="120" w:line="276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Prendre en photo</w:t>
      </w:r>
    </w:p>
    <w:p w14:paraId="1D9BBD23" w14:textId="78DCCF1C" w:rsidR="00725BF0" w:rsidRDefault="00725BF0" w:rsidP="00725BF0">
      <w:pPr>
        <w:pStyle w:val="Paragraphedeliste"/>
        <w:numPr>
          <w:ilvl w:val="1"/>
          <w:numId w:val="2"/>
        </w:numPr>
        <w:tabs>
          <w:tab w:val="left" w:pos="6096"/>
          <w:tab w:val="left" w:pos="8222"/>
        </w:tabs>
        <w:spacing w:after="120" w:line="276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Concours</w:t>
      </w:r>
    </w:p>
    <w:p w14:paraId="72F7DEC6" w14:textId="77976B3D" w:rsid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Signification</w:t>
      </w:r>
      <w:r>
        <w:rPr>
          <w:rFonts w:ascii="Century Gothic" w:hAnsi="Century Gothic"/>
          <w:lang w:val="fr-FR"/>
        </w:rPr>
        <w:tab/>
        <w:t>2 / 18</w:t>
      </w:r>
      <w:r>
        <w:rPr>
          <w:rFonts w:ascii="Century Gothic" w:hAnsi="Century Gothic"/>
          <w:lang w:val="fr-FR"/>
        </w:rPr>
        <w:tab/>
        <w:t>15’</w:t>
      </w:r>
    </w:p>
    <w:p w14:paraId="63162AC8" w14:textId="018DDB5B" w:rsidR="00725BF0" w:rsidRDefault="00725BF0" w:rsidP="00725BF0">
      <w:pPr>
        <w:pStyle w:val="Paragraphedeliste"/>
        <w:numPr>
          <w:ilvl w:val="1"/>
          <w:numId w:val="2"/>
        </w:numPr>
        <w:tabs>
          <w:tab w:val="left" w:pos="6096"/>
          <w:tab w:val="left" w:pos="8222"/>
        </w:tabs>
        <w:spacing w:after="120" w:line="276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Hypothèses</w:t>
      </w:r>
    </w:p>
    <w:p w14:paraId="2B7C3402" w14:textId="0346642C" w:rsidR="00725BF0" w:rsidRDefault="00725BF0" w:rsidP="00725BF0">
      <w:pPr>
        <w:pStyle w:val="Paragraphedeliste"/>
        <w:numPr>
          <w:ilvl w:val="1"/>
          <w:numId w:val="2"/>
        </w:numPr>
        <w:tabs>
          <w:tab w:val="left" w:pos="6096"/>
          <w:tab w:val="left" w:pos="8222"/>
        </w:tabs>
        <w:spacing w:after="120" w:line="276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Institutionnalisation (fiche</w:t>
      </w:r>
      <w:r w:rsidR="008667F3">
        <w:rPr>
          <w:rFonts w:ascii="Century Gothic" w:hAnsi="Century Gothic"/>
          <w:lang w:val="fr-FR"/>
        </w:rPr>
        <w:t xml:space="preserve"> 2</w:t>
      </w:r>
      <w:r>
        <w:rPr>
          <w:rFonts w:ascii="Century Gothic" w:hAnsi="Century Gothic"/>
          <w:lang w:val="fr-FR"/>
        </w:rPr>
        <w:t>)</w:t>
      </w:r>
    </w:p>
    <w:p w14:paraId="48A3C381" w14:textId="5650559B" w:rsidR="00725BF0" w:rsidRP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Tirer groupes (cartes photos)</w:t>
      </w:r>
      <w:r>
        <w:rPr>
          <w:rFonts w:ascii="Century Gothic" w:hAnsi="Century Gothic"/>
          <w:lang w:val="fr-FR"/>
        </w:rPr>
        <w:tab/>
        <w:t>3x6</w:t>
      </w:r>
      <w:r>
        <w:rPr>
          <w:rFonts w:ascii="Century Gothic" w:hAnsi="Century Gothic"/>
          <w:lang w:val="fr-FR"/>
        </w:rPr>
        <w:tab/>
        <w:t>5’</w:t>
      </w:r>
    </w:p>
    <w:p w14:paraId="68777078" w14:textId="24E2595C" w:rsid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Imaginer l’histoire de la photo</w:t>
      </w:r>
      <w:r>
        <w:rPr>
          <w:rFonts w:ascii="Century Gothic" w:hAnsi="Century Gothic"/>
          <w:lang w:val="fr-FR"/>
        </w:rPr>
        <w:tab/>
        <w:t>6</w:t>
      </w:r>
      <w:r>
        <w:rPr>
          <w:rFonts w:ascii="Century Gothic" w:hAnsi="Century Gothic"/>
          <w:lang w:val="fr-FR"/>
        </w:rPr>
        <w:tab/>
        <w:t>10’</w:t>
      </w:r>
    </w:p>
    <w:p w14:paraId="5D80353F" w14:textId="54AEC2D6" w:rsid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Comment la représenter (schéma)</w:t>
      </w:r>
      <w:r>
        <w:rPr>
          <w:rFonts w:ascii="Century Gothic" w:hAnsi="Century Gothic"/>
          <w:lang w:val="fr-FR"/>
        </w:rPr>
        <w:tab/>
        <w:t>6</w:t>
      </w:r>
      <w:r>
        <w:rPr>
          <w:rFonts w:ascii="Century Gothic" w:hAnsi="Century Gothic"/>
          <w:lang w:val="fr-FR"/>
        </w:rPr>
        <w:tab/>
        <w:t>10’</w:t>
      </w:r>
    </w:p>
    <w:p w14:paraId="65CC968A" w14:textId="10801D57" w:rsidR="00725BF0" w:rsidRPr="00725BF0" w:rsidRDefault="00725BF0" w:rsidP="00725BF0">
      <w:pPr>
        <w:pStyle w:val="Paragraphedeliste"/>
        <w:numPr>
          <w:ilvl w:val="0"/>
          <w:numId w:val="2"/>
        </w:numPr>
        <w:tabs>
          <w:tab w:val="left" w:pos="6096"/>
          <w:tab w:val="left" w:pos="8222"/>
        </w:tabs>
        <w:spacing w:after="120" w:line="276" w:lineRule="auto"/>
        <w:ind w:left="284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Esquisse base sur papier craft</w:t>
      </w:r>
      <w:r w:rsidR="0001669D">
        <w:rPr>
          <w:rFonts w:ascii="Century Gothic" w:hAnsi="Century Gothic"/>
          <w:lang w:val="fr-FR"/>
        </w:rPr>
        <w:t xml:space="preserve"> (crayon)</w:t>
      </w:r>
      <w:r>
        <w:rPr>
          <w:rFonts w:ascii="Century Gothic" w:hAnsi="Century Gothic"/>
          <w:lang w:val="fr-FR"/>
        </w:rPr>
        <w:tab/>
        <w:t>6</w:t>
      </w:r>
      <w:r>
        <w:rPr>
          <w:rFonts w:ascii="Century Gothic" w:hAnsi="Century Gothic"/>
          <w:lang w:val="fr-FR"/>
        </w:rPr>
        <w:tab/>
        <w:t>10’</w:t>
      </w:r>
    </w:p>
    <w:p w14:paraId="42B61204" w14:textId="77777777" w:rsidR="00725BF0" w:rsidRDefault="00725BF0" w:rsidP="00725BF0">
      <w:pPr>
        <w:tabs>
          <w:tab w:val="left" w:pos="5103"/>
          <w:tab w:val="left" w:pos="6379"/>
        </w:tabs>
        <w:spacing w:after="120" w:line="276" w:lineRule="auto"/>
        <w:rPr>
          <w:rFonts w:ascii="Century Gothic" w:hAnsi="Century Gothic"/>
          <w:lang w:val="fr-FR"/>
        </w:rPr>
      </w:pPr>
    </w:p>
    <w:p w14:paraId="4F58FC1E" w14:textId="473D505A" w:rsidR="0001669D" w:rsidRDefault="0001669D" w:rsidP="0001669D">
      <w:p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b/>
          <w:bCs/>
          <w:lang w:val="fr-FR"/>
        </w:rPr>
      </w:pPr>
      <w:r w:rsidRPr="0001669D">
        <w:rPr>
          <w:rFonts w:ascii="Century Gothic" w:hAnsi="Century Gothic"/>
          <w:b/>
          <w:bCs/>
          <w:lang w:val="fr-FR"/>
        </w:rPr>
        <w:t xml:space="preserve">Leçons </w:t>
      </w:r>
      <w:r>
        <w:rPr>
          <w:rFonts w:ascii="Century Gothic" w:hAnsi="Century Gothic"/>
          <w:b/>
          <w:bCs/>
          <w:lang w:val="fr-FR"/>
        </w:rPr>
        <w:t>3</w:t>
      </w:r>
      <w:r w:rsidRPr="0001669D">
        <w:rPr>
          <w:rFonts w:ascii="Century Gothic" w:hAnsi="Century Gothic"/>
          <w:b/>
          <w:bCs/>
          <w:lang w:val="fr-FR"/>
        </w:rPr>
        <w:t xml:space="preserve"> </w:t>
      </w:r>
      <w:r>
        <w:rPr>
          <w:rFonts w:ascii="Century Gothic" w:hAnsi="Century Gothic"/>
          <w:b/>
          <w:bCs/>
          <w:lang w:val="fr-FR"/>
        </w:rPr>
        <w:t>+ 4</w:t>
      </w:r>
    </w:p>
    <w:p w14:paraId="1E90E715" w14:textId="6F6AF33E" w:rsidR="0001669D" w:rsidRDefault="0001669D" w:rsidP="0001669D">
      <w:pPr>
        <w:pStyle w:val="Paragraphedeliste"/>
        <w:numPr>
          <w:ilvl w:val="0"/>
          <w:numId w:val="3"/>
        </w:numPr>
        <w:tabs>
          <w:tab w:val="left" w:pos="6096"/>
          <w:tab w:val="left" w:pos="8222"/>
        </w:tabs>
        <w:spacing w:after="120" w:line="276" w:lineRule="auto"/>
        <w:ind w:left="284"/>
        <w:rPr>
          <w:rFonts w:ascii="Century Gothic" w:hAnsi="Century Gothic"/>
          <w:lang w:val="fr-FR"/>
        </w:rPr>
      </w:pPr>
      <w:r w:rsidRPr="0001669D">
        <w:rPr>
          <w:rFonts w:ascii="Century Gothic" w:hAnsi="Century Gothic"/>
          <w:lang w:val="fr-FR"/>
        </w:rPr>
        <w:t>Dessin peinture</w:t>
      </w:r>
      <w:r>
        <w:rPr>
          <w:rFonts w:ascii="Century Gothic" w:hAnsi="Century Gothic"/>
          <w:lang w:val="fr-FR"/>
        </w:rPr>
        <w:t xml:space="preserve"> ( !! Histoire !!)</w:t>
      </w:r>
      <w:r>
        <w:rPr>
          <w:rFonts w:ascii="Century Gothic" w:hAnsi="Century Gothic"/>
          <w:lang w:val="fr-FR"/>
        </w:rPr>
        <w:tab/>
        <w:t>6</w:t>
      </w:r>
      <w:r>
        <w:rPr>
          <w:rFonts w:ascii="Century Gothic" w:hAnsi="Century Gothic"/>
          <w:lang w:val="fr-FR"/>
        </w:rPr>
        <w:tab/>
        <w:t>90’</w:t>
      </w:r>
    </w:p>
    <w:p w14:paraId="47447311" w14:textId="08974E60" w:rsidR="0001669D" w:rsidRDefault="002C69F6" w:rsidP="0001669D">
      <w:pPr>
        <w:pStyle w:val="Paragraphedeliste"/>
        <w:numPr>
          <w:ilvl w:val="0"/>
          <w:numId w:val="4"/>
        </w:num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Rouge, orange, brun, noir,</w:t>
      </w:r>
      <w:r w:rsidR="0001669D">
        <w:rPr>
          <w:rFonts w:ascii="Century Gothic" w:hAnsi="Century Gothic"/>
          <w:lang w:val="fr-FR"/>
        </w:rPr>
        <w:t xml:space="preserve"> blanc</w:t>
      </w:r>
    </w:p>
    <w:p w14:paraId="27474731" w14:textId="3F7F61F1" w:rsidR="0001669D" w:rsidRDefault="0001669D" w:rsidP="0001669D">
      <w:pPr>
        <w:pStyle w:val="Paragraphedeliste"/>
        <w:numPr>
          <w:ilvl w:val="0"/>
          <w:numId w:val="4"/>
        </w:num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Outils ronds imaginés par élèves</w:t>
      </w:r>
    </w:p>
    <w:p w14:paraId="3FF0E4A2" w14:textId="16F15D1D" w:rsidR="0001669D" w:rsidRDefault="0001669D" w:rsidP="0001669D">
      <w:pPr>
        <w:pStyle w:val="Paragraphedeliste"/>
        <w:numPr>
          <w:ilvl w:val="0"/>
          <w:numId w:val="4"/>
        </w:num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Contours + remplissages</w:t>
      </w:r>
    </w:p>
    <w:p w14:paraId="44D2B0C1" w14:textId="7FDBB314" w:rsidR="0001669D" w:rsidRPr="0001669D" w:rsidRDefault="0001669D" w:rsidP="0001669D">
      <w:pPr>
        <w:pStyle w:val="Paragraphedeliste"/>
        <w:numPr>
          <w:ilvl w:val="0"/>
          <w:numId w:val="4"/>
        </w:num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Symboles (min. 3)</w:t>
      </w:r>
    </w:p>
    <w:p w14:paraId="61E85C09" w14:textId="77777777" w:rsidR="0001669D" w:rsidRPr="0001669D" w:rsidRDefault="0001669D" w:rsidP="0001669D">
      <w:p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</w:p>
    <w:p w14:paraId="239827F8" w14:textId="0F8169F1" w:rsidR="0001669D" w:rsidRDefault="0001669D" w:rsidP="0001669D">
      <w:p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b/>
          <w:bCs/>
          <w:lang w:val="fr-FR"/>
        </w:rPr>
      </w:pPr>
      <w:r w:rsidRPr="0001669D">
        <w:rPr>
          <w:rFonts w:ascii="Century Gothic" w:hAnsi="Century Gothic"/>
          <w:b/>
          <w:bCs/>
          <w:lang w:val="fr-FR"/>
        </w:rPr>
        <w:t>Leçon</w:t>
      </w:r>
      <w:r>
        <w:rPr>
          <w:rFonts w:ascii="Century Gothic" w:hAnsi="Century Gothic"/>
          <w:b/>
          <w:bCs/>
          <w:lang w:val="fr-FR"/>
        </w:rPr>
        <w:t xml:space="preserve"> 5 + 6</w:t>
      </w:r>
    </w:p>
    <w:p w14:paraId="2038F060" w14:textId="4A3B019A" w:rsidR="0001669D" w:rsidRDefault="0001669D" w:rsidP="0001669D">
      <w:pPr>
        <w:pStyle w:val="Paragraphedeliste"/>
        <w:numPr>
          <w:ilvl w:val="0"/>
          <w:numId w:val="5"/>
        </w:numPr>
        <w:tabs>
          <w:tab w:val="left" w:pos="6096"/>
          <w:tab w:val="left" w:pos="8222"/>
        </w:tabs>
        <w:spacing w:after="120" w:line="276" w:lineRule="auto"/>
        <w:ind w:left="284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Fins, retouches, séchage</w:t>
      </w:r>
      <w:r>
        <w:rPr>
          <w:rFonts w:ascii="Century Gothic" w:hAnsi="Century Gothic"/>
          <w:lang w:val="fr-FR"/>
        </w:rPr>
        <w:tab/>
        <w:t>6</w:t>
      </w:r>
      <w:r>
        <w:rPr>
          <w:rFonts w:ascii="Century Gothic" w:hAnsi="Century Gothic"/>
          <w:lang w:val="fr-FR"/>
        </w:rPr>
        <w:tab/>
        <w:t>30’ – 60’</w:t>
      </w:r>
    </w:p>
    <w:p w14:paraId="5A7307F0" w14:textId="4CEA6F50" w:rsidR="0001669D" w:rsidRDefault="0001669D" w:rsidP="0001669D">
      <w:pPr>
        <w:pStyle w:val="Paragraphedeliste"/>
        <w:numPr>
          <w:ilvl w:val="0"/>
          <w:numId w:val="5"/>
        </w:numPr>
        <w:tabs>
          <w:tab w:val="left" w:pos="6096"/>
          <w:tab w:val="left" w:pos="8222"/>
        </w:tabs>
        <w:spacing w:after="120" w:line="276" w:lineRule="auto"/>
        <w:ind w:left="284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Occupation</w:t>
      </w:r>
      <w:r w:rsidR="00897B0E">
        <w:rPr>
          <w:rFonts w:ascii="Century Gothic" w:hAnsi="Century Gothic"/>
          <w:lang w:val="fr-FR"/>
        </w:rPr>
        <w:t xml:space="preserve"> Australie</w:t>
      </w:r>
      <w:r>
        <w:rPr>
          <w:rFonts w:ascii="Century Gothic" w:hAnsi="Century Gothic"/>
          <w:lang w:val="fr-FR"/>
        </w:rPr>
        <w:tab/>
        <w:t>1</w:t>
      </w:r>
      <w:r>
        <w:rPr>
          <w:rFonts w:ascii="Century Gothic" w:hAnsi="Century Gothic"/>
          <w:lang w:val="fr-FR"/>
        </w:rPr>
        <w:tab/>
        <w:t>30’ – 60’</w:t>
      </w:r>
    </w:p>
    <w:p w14:paraId="07AA78B1" w14:textId="11F0CE1E" w:rsidR="0001669D" w:rsidRDefault="0001669D" w:rsidP="0001669D">
      <w:pPr>
        <w:pStyle w:val="Paragraphedeliste"/>
        <w:numPr>
          <w:ilvl w:val="0"/>
          <w:numId w:val="5"/>
        </w:numPr>
        <w:tabs>
          <w:tab w:val="left" w:pos="6096"/>
          <w:tab w:val="left" w:pos="8222"/>
        </w:tabs>
        <w:spacing w:after="120" w:line="276" w:lineRule="auto"/>
        <w:ind w:left="284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Présenter</w:t>
      </w:r>
      <w:r>
        <w:rPr>
          <w:rFonts w:ascii="Century Gothic" w:hAnsi="Century Gothic"/>
          <w:lang w:val="fr-FR"/>
        </w:rPr>
        <w:tab/>
        <w:t>18</w:t>
      </w:r>
      <w:r>
        <w:rPr>
          <w:rFonts w:ascii="Century Gothic" w:hAnsi="Century Gothic"/>
          <w:lang w:val="fr-FR"/>
        </w:rPr>
        <w:tab/>
        <w:t>30’</w:t>
      </w:r>
    </w:p>
    <w:p w14:paraId="38530F19" w14:textId="72937837" w:rsidR="0001669D" w:rsidRDefault="0001669D" w:rsidP="0001669D">
      <w:pPr>
        <w:pStyle w:val="Paragraphedeliste"/>
        <w:numPr>
          <w:ilvl w:val="1"/>
          <w:numId w:val="6"/>
        </w:num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lastRenderedPageBreak/>
        <w:t>Imaginer les histoires</w:t>
      </w:r>
    </w:p>
    <w:p w14:paraId="73839BB9" w14:textId="47960C1C" w:rsidR="0001669D" w:rsidRDefault="0001669D" w:rsidP="0001669D">
      <w:pPr>
        <w:pStyle w:val="Paragraphedeliste"/>
        <w:numPr>
          <w:ilvl w:val="1"/>
          <w:numId w:val="6"/>
        </w:num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Raconter sa version</w:t>
      </w:r>
    </w:p>
    <w:p w14:paraId="0C2DBC3A" w14:textId="5D6E59AD" w:rsidR="0001669D" w:rsidRPr="0001669D" w:rsidRDefault="0001669D" w:rsidP="0001669D">
      <w:pPr>
        <w:pStyle w:val="Paragraphedeliste"/>
        <w:numPr>
          <w:ilvl w:val="1"/>
          <w:numId w:val="6"/>
        </w:num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Accrocher couloirs</w:t>
      </w:r>
    </w:p>
    <w:p w14:paraId="6B547EFA" w14:textId="77777777" w:rsidR="0001669D" w:rsidRPr="0001669D" w:rsidRDefault="0001669D" w:rsidP="0001669D">
      <w:pPr>
        <w:tabs>
          <w:tab w:val="left" w:pos="6096"/>
          <w:tab w:val="left" w:pos="8222"/>
        </w:tabs>
        <w:spacing w:after="120" w:line="276" w:lineRule="auto"/>
        <w:rPr>
          <w:rFonts w:ascii="Century Gothic" w:hAnsi="Century Gothic"/>
          <w:lang w:val="fr-FR"/>
        </w:rPr>
      </w:pPr>
    </w:p>
    <w:p w14:paraId="18DF735A" w14:textId="77777777" w:rsidR="0001669D" w:rsidRPr="0001669D" w:rsidRDefault="0001669D" w:rsidP="00725BF0">
      <w:pPr>
        <w:tabs>
          <w:tab w:val="left" w:pos="5103"/>
          <w:tab w:val="left" w:pos="6379"/>
        </w:tabs>
        <w:spacing w:after="120" w:line="276" w:lineRule="auto"/>
        <w:rPr>
          <w:rFonts w:ascii="Century Gothic" w:hAnsi="Century Gothic"/>
          <w:lang w:val="fr-FR"/>
        </w:rPr>
      </w:pPr>
    </w:p>
    <w:sectPr w:rsidR="0001669D" w:rsidRPr="0001669D" w:rsidSect="0001669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369"/>
    <w:multiLevelType w:val="hybridMultilevel"/>
    <w:tmpl w:val="161801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40BB"/>
    <w:multiLevelType w:val="hybridMultilevel"/>
    <w:tmpl w:val="5EB47B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6F7F"/>
    <w:multiLevelType w:val="hybridMultilevel"/>
    <w:tmpl w:val="8FAEA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2E6"/>
    <w:multiLevelType w:val="hybridMultilevel"/>
    <w:tmpl w:val="ECC264DE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D5011"/>
    <w:multiLevelType w:val="hybridMultilevel"/>
    <w:tmpl w:val="D7B846B2"/>
    <w:lvl w:ilvl="0" w:tplc="2942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3036"/>
    <w:multiLevelType w:val="hybridMultilevel"/>
    <w:tmpl w:val="9ECC8D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74706">
    <w:abstractNumId w:val="0"/>
  </w:num>
  <w:num w:numId="2" w16cid:durableId="620269">
    <w:abstractNumId w:val="1"/>
  </w:num>
  <w:num w:numId="3" w16cid:durableId="798764965">
    <w:abstractNumId w:val="5"/>
  </w:num>
  <w:num w:numId="4" w16cid:durableId="1866602004">
    <w:abstractNumId w:val="3"/>
  </w:num>
  <w:num w:numId="5" w16cid:durableId="70853249">
    <w:abstractNumId w:val="4"/>
  </w:num>
  <w:num w:numId="6" w16cid:durableId="76083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F0"/>
    <w:rsid w:val="0001669D"/>
    <w:rsid w:val="0021440B"/>
    <w:rsid w:val="002C69F6"/>
    <w:rsid w:val="00324F29"/>
    <w:rsid w:val="00725BF0"/>
    <w:rsid w:val="008667F3"/>
    <w:rsid w:val="00897B0E"/>
    <w:rsid w:val="009B7DB9"/>
    <w:rsid w:val="00C508B4"/>
    <w:rsid w:val="00D46B66"/>
    <w:rsid w:val="00DC2FC3"/>
    <w:rsid w:val="00E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57E8A"/>
  <w15:chartTrackingRefBased/>
  <w15:docId w15:val="{09A99D24-37A0-4891-B799-A0964870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B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0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mmeetgribouillages.com/lart-aborigene-daustralie/" TargetMode="External"/><Relationship Id="rId5" Type="http://schemas.openxmlformats.org/officeDocument/2006/relationships/hyperlink" Target="https://www.youtube.com/watch?v=VgfBmX5jbgc&amp;ab_channel=Br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</cp:revision>
  <dcterms:created xsi:type="dcterms:W3CDTF">2023-04-10T09:14:00Z</dcterms:created>
  <dcterms:modified xsi:type="dcterms:W3CDTF">2023-04-19T17:21:00Z</dcterms:modified>
</cp:coreProperties>
</file>